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A6C4" w14:textId="39FF6901" w:rsidR="00160572" w:rsidRPr="005A1AD0" w:rsidRDefault="00160572" w:rsidP="00232998">
      <w:pPr>
        <w:pStyle w:val="Title"/>
        <w:jc w:val="left"/>
        <w:rPr>
          <w:color w:val="FF0000"/>
          <w:sz w:val="24"/>
          <w:szCs w:val="24"/>
        </w:rPr>
      </w:pPr>
      <w:r>
        <w:rPr>
          <w:noProof/>
          <w:lang w:eastAsia="en-US"/>
        </w:rPr>
        <w:drawing>
          <wp:anchor distT="0" distB="0" distL="114300" distR="114300" simplePos="0" relativeHeight="251659264" behindDoc="1" locked="0" layoutInCell="1" allowOverlap="1" wp14:anchorId="1A0C0237" wp14:editId="59BDBFC3">
            <wp:simplePos x="0" y="0"/>
            <wp:positionH relativeFrom="column">
              <wp:posOffset>-314325</wp:posOffset>
            </wp:positionH>
            <wp:positionV relativeFrom="paragraph">
              <wp:posOffset>-123825</wp:posOffset>
            </wp:positionV>
            <wp:extent cx="1447800" cy="1187450"/>
            <wp:effectExtent l="0" t="0" r="0" b="0"/>
            <wp:wrapNone/>
            <wp:docPr id="4" name="Picture 4"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ity Logo Gold 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B6852" w14:textId="77777777" w:rsidR="004E1CCA" w:rsidRDefault="004E1CCA" w:rsidP="00160572">
      <w:pPr>
        <w:pStyle w:val="Title"/>
        <w:rPr>
          <w:sz w:val="24"/>
          <w:szCs w:val="24"/>
        </w:rPr>
      </w:pPr>
      <w:r>
        <w:rPr>
          <w:sz w:val="24"/>
          <w:szCs w:val="24"/>
        </w:rPr>
        <w:t>MEETING MINUTES</w:t>
      </w:r>
    </w:p>
    <w:p w14:paraId="398DF7B1" w14:textId="77777777" w:rsidR="00160572" w:rsidRPr="004E1CCA" w:rsidRDefault="004E1CCA" w:rsidP="00160572">
      <w:pPr>
        <w:pStyle w:val="Title"/>
        <w:rPr>
          <w:sz w:val="24"/>
          <w:szCs w:val="24"/>
        </w:rPr>
      </w:pPr>
      <w:r w:rsidRPr="004E1CCA">
        <w:rPr>
          <w:sz w:val="24"/>
          <w:szCs w:val="24"/>
        </w:rPr>
        <w:t>CITY OF FORT LAUDERDALE</w:t>
      </w:r>
    </w:p>
    <w:p w14:paraId="16641C57" w14:textId="77777777" w:rsidR="00FC31CA" w:rsidRDefault="00FC31CA" w:rsidP="00FC31CA">
      <w:pPr>
        <w:pStyle w:val="Subtitle"/>
        <w:jc w:val="center"/>
        <w:rPr>
          <w:rFonts w:ascii="Arial" w:hAnsi="Arial" w:cs="Arial"/>
          <w:b/>
          <w:i w:val="0"/>
          <w:color w:val="auto"/>
        </w:rPr>
      </w:pPr>
      <w:r>
        <w:rPr>
          <w:rFonts w:ascii="Arial" w:hAnsi="Arial" w:cs="Arial"/>
          <w:b/>
          <w:i w:val="0"/>
          <w:color w:val="auto"/>
        </w:rPr>
        <w:t>NUISANCE ABATEMENT BOARD</w:t>
      </w:r>
    </w:p>
    <w:p w14:paraId="19A003AF" w14:textId="77777777" w:rsidR="00FC31CA" w:rsidRDefault="00FC31CA" w:rsidP="00FC31CA">
      <w:pPr>
        <w:jc w:val="center"/>
        <w:rPr>
          <w:rFonts w:ascii="Arial" w:eastAsia="Arial" w:hAnsi="Arial" w:cs="Arial"/>
          <w:b/>
          <w:bCs/>
          <w:spacing w:val="15"/>
        </w:rPr>
      </w:pPr>
      <w:r>
        <w:rPr>
          <w:rFonts w:ascii="Arial" w:eastAsia="Arial" w:hAnsi="Arial" w:cs="Arial"/>
          <w:b/>
          <w:bCs/>
          <w:spacing w:val="15"/>
        </w:rPr>
        <w:t>FIRE STATION 2 – 528 NW 2</w:t>
      </w:r>
      <w:r w:rsidRPr="001B6B8E">
        <w:rPr>
          <w:rFonts w:ascii="Arial" w:eastAsia="Arial" w:hAnsi="Arial" w:cs="Arial"/>
          <w:b/>
          <w:bCs/>
          <w:spacing w:val="15"/>
          <w:vertAlign w:val="superscript"/>
        </w:rPr>
        <w:t>ND</w:t>
      </w:r>
      <w:r>
        <w:rPr>
          <w:rFonts w:ascii="Arial" w:eastAsia="Arial" w:hAnsi="Arial" w:cs="Arial"/>
          <w:b/>
          <w:bCs/>
          <w:spacing w:val="15"/>
        </w:rPr>
        <w:t xml:space="preserve"> STREET, 3</w:t>
      </w:r>
      <w:r w:rsidRPr="001B6B8E">
        <w:rPr>
          <w:rFonts w:ascii="Arial" w:eastAsia="Arial" w:hAnsi="Arial" w:cs="Arial"/>
          <w:b/>
          <w:bCs/>
          <w:spacing w:val="15"/>
          <w:vertAlign w:val="superscript"/>
        </w:rPr>
        <w:t>RD</w:t>
      </w:r>
      <w:r>
        <w:rPr>
          <w:rFonts w:ascii="Arial" w:eastAsia="Arial" w:hAnsi="Arial" w:cs="Arial"/>
          <w:b/>
          <w:bCs/>
          <w:spacing w:val="15"/>
        </w:rPr>
        <w:t xml:space="preserve"> </w:t>
      </w:r>
      <w:proofErr w:type="gramStart"/>
      <w:r>
        <w:rPr>
          <w:rFonts w:ascii="Arial" w:eastAsia="Arial" w:hAnsi="Arial" w:cs="Arial"/>
          <w:b/>
          <w:bCs/>
          <w:spacing w:val="15"/>
        </w:rPr>
        <w:t>FLOOR</w:t>
      </w:r>
      <w:proofErr w:type="gramEnd"/>
    </w:p>
    <w:p w14:paraId="2ABA0E64" w14:textId="77777777" w:rsidR="00FC31CA" w:rsidRDefault="00FC31CA" w:rsidP="00FC31CA">
      <w:pPr>
        <w:jc w:val="center"/>
      </w:pPr>
      <w:r>
        <w:rPr>
          <w:rFonts w:ascii="Arial" w:eastAsia="Arial" w:hAnsi="Arial" w:cs="Arial"/>
          <w:b/>
          <w:bCs/>
          <w:spacing w:val="15"/>
        </w:rPr>
        <w:t>FORT LAUDERDALE, FLORIDA 33311</w:t>
      </w:r>
    </w:p>
    <w:p w14:paraId="3EC6E68C" w14:textId="77777777" w:rsidR="00FC31CA" w:rsidRDefault="00487208" w:rsidP="00FC31CA">
      <w:pPr>
        <w:jc w:val="center"/>
        <w:rPr>
          <w:rFonts w:ascii="Arial" w:hAnsi="Arial" w:cs="Arial"/>
          <w:b/>
        </w:rPr>
      </w:pPr>
      <w:r>
        <w:rPr>
          <w:rFonts w:ascii="Arial" w:hAnsi="Arial" w:cs="Arial"/>
          <w:b/>
        </w:rPr>
        <w:t>THURSDAY, APRIL 11</w:t>
      </w:r>
      <w:r w:rsidR="003C2A2B">
        <w:rPr>
          <w:rFonts w:ascii="Arial" w:hAnsi="Arial" w:cs="Arial"/>
          <w:b/>
        </w:rPr>
        <w:t>, 2024</w:t>
      </w:r>
      <w:r w:rsidR="00FC31CA">
        <w:rPr>
          <w:rFonts w:ascii="Arial" w:hAnsi="Arial" w:cs="Arial"/>
          <w:b/>
        </w:rPr>
        <w:t>, 7:00 P.M.</w:t>
      </w:r>
    </w:p>
    <w:p w14:paraId="6F8768FD" w14:textId="77777777" w:rsidR="00FC31CA" w:rsidRDefault="00FC31CA" w:rsidP="00FC31CA">
      <w:pPr>
        <w:jc w:val="both"/>
        <w:rPr>
          <w:rFonts w:ascii="Arial" w:hAnsi="Arial" w:cs="Arial"/>
        </w:rPr>
      </w:pPr>
    </w:p>
    <w:p w14:paraId="38D3B3D6" w14:textId="77777777" w:rsidR="00FC31CA" w:rsidRDefault="00FC31CA" w:rsidP="00FC31CA">
      <w:pPr>
        <w:jc w:val="both"/>
        <w:rPr>
          <w:rFonts w:ascii="Arial" w:hAnsi="Arial" w:cs="Arial"/>
          <w:b/>
        </w:rPr>
      </w:pPr>
      <w:r>
        <w:rPr>
          <w:rFonts w:ascii="Arial" w:hAnsi="Arial" w:cs="Arial"/>
          <w:b/>
        </w:rPr>
        <w:t>Cumulative</w:t>
      </w:r>
      <w:r>
        <w:rPr>
          <w:rFonts w:ascii="Arial" w:hAnsi="Arial" w:cs="Arial"/>
          <w:b/>
        </w:rPr>
        <w:tab/>
      </w:r>
      <w:r>
        <w:rPr>
          <w:rFonts w:ascii="Arial" w:hAnsi="Arial" w:cs="Arial"/>
          <w:b/>
        </w:rPr>
        <w:tab/>
      </w:r>
      <w:r>
        <w:rPr>
          <w:rFonts w:ascii="Arial" w:hAnsi="Arial" w:cs="Arial"/>
          <w:b/>
        </w:rPr>
        <w:tab/>
      </w:r>
    </w:p>
    <w:p w14:paraId="2CA6F162" w14:textId="77777777" w:rsidR="00FC31CA" w:rsidRDefault="003C2A2B" w:rsidP="00FC31C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January-December 2024</w:t>
      </w:r>
    </w:p>
    <w:p w14:paraId="1B8711DF" w14:textId="77777777" w:rsidR="00FC31CA" w:rsidRPr="009E4F32" w:rsidRDefault="00FC31CA" w:rsidP="00FC31CA">
      <w:pPr>
        <w:jc w:val="both"/>
        <w:rPr>
          <w:rFonts w:ascii="Arial" w:hAnsi="Arial" w:cs="Arial"/>
          <w:u w:val="single"/>
        </w:rPr>
      </w:pPr>
      <w:r>
        <w:rPr>
          <w:rFonts w:ascii="Arial" w:hAnsi="Arial" w:cs="Arial"/>
          <w:b/>
          <w:u w:val="single"/>
        </w:rPr>
        <w:t>Committee Members</w:t>
      </w:r>
      <w:r>
        <w:rPr>
          <w:rFonts w:ascii="Arial" w:hAnsi="Arial" w:cs="Arial"/>
          <w:b/>
          <w:u w:val="single"/>
        </w:rPr>
        <w:tab/>
      </w:r>
      <w:r>
        <w:rPr>
          <w:rFonts w:ascii="Arial" w:hAnsi="Arial" w:cs="Arial"/>
          <w:b/>
          <w:u w:val="single"/>
        </w:rPr>
        <w:tab/>
        <w:t>Attendance</w:t>
      </w:r>
      <w:r>
        <w:rPr>
          <w:rFonts w:ascii="Arial" w:hAnsi="Arial" w:cs="Arial"/>
          <w:b/>
          <w:u w:val="single"/>
        </w:rPr>
        <w:tab/>
      </w:r>
      <w:r>
        <w:rPr>
          <w:rFonts w:ascii="Arial" w:hAnsi="Arial" w:cs="Arial"/>
          <w:b/>
          <w:u w:val="single"/>
        </w:rPr>
        <w:tab/>
        <w:t xml:space="preserve">Present </w:t>
      </w:r>
      <w:r>
        <w:rPr>
          <w:rFonts w:ascii="Arial" w:hAnsi="Arial" w:cs="Arial"/>
          <w:b/>
          <w:u w:val="single"/>
        </w:rPr>
        <w:tab/>
      </w:r>
      <w:r>
        <w:rPr>
          <w:rFonts w:ascii="Arial" w:hAnsi="Arial" w:cs="Arial"/>
          <w:b/>
          <w:u w:val="single"/>
        </w:rPr>
        <w:tab/>
        <w:t>Absent</w:t>
      </w:r>
      <w:r>
        <w:rPr>
          <w:rFonts w:ascii="Arial" w:hAnsi="Arial" w:cs="Arial"/>
        </w:rPr>
        <w:tab/>
      </w:r>
    </w:p>
    <w:p w14:paraId="27C5669D" w14:textId="77777777" w:rsidR="00FC31CA" w:rsidRDefault="00FC31CA" w:rsidP="00FC31CA">
      <w:pPr>
        <w:jc w:val="both"/>
        <w:rPr>
          <w:rFonts w:ascii="Arial" w:hAnsi="Arial" w:cs="Arial"/>
        </w:rPr>
      </w:pPr>
      <w:r>
        <w:rPr>
          <w:rFonts w:ascii="Arial" w:hAnsi="Arial" w:cs="Arial"/>
        </w:rPr>
        <w:t>J</w:t>
      </w:r>
      <w:r w:rsidR="00313BAA">
        <w:rPr>
          <w:rFonts w:ascii="Arial" w:hAnsi="Arial" w:cs="Arial"/>
        </w:rPr>
        <w:t>oel Slotnick,</w:t>
      </w:r>
      <w:r>
        <w:rPr>
          <w:rFonts w:ascii="Arial" w:hAnsi="Arial" w:cs="Arial"/>
        </w:rPr>
        <w:t xml:space="preserve"> </w:t>
      </w:r>
      <w:proofErr w:type="gramStart"/>
      <w:r>
        <w:rPr>
          <w:rFonts w:ascii="Arial" w:hAnsi="Arial" w:cs="Arial"/>
        </w:rPr>
        <w:t>Chair</w:t>
      </w:r>
      <w:r w:rsidR="00313BAA">
        <w:rPr>
          <w:rFonts w:ascii="Arial" w:hAnsi="Arial" w:cs="Arial"/>
        </w:rPr>
        <w:t xml:space="preserve">  </w:t>
      </w:r>
      <w:r w:rsidR="00487208">
        <w:rPr>
          <w:rFonts w:ascii="Arial" w:hAnsi="Arial" w:cs="Arial"/>
        </w:rPr>
        <w:tab/>
      </w:r>
      <w:proofErr w:type="gramEnd"/>
      <w:r w:rsidR="00487208">
        <w:rPr>
          <w:rFonts w:ascii="Arial" w:hAnsi="Arial" w:cs="Arial"/>
        </w:rPr>
        <w:tab/>
      </w:r>
      <w:r w:rsidR="00487208">
        <w:rPr>
          <w:rFonts w:ascii="Arial" w:hAnsi="Arial" w:cs="Arial"/>
        </w:rPr>
        <w:tab/>
        <w:t>P</w:t>
      </w:r>
      <w:r w:rsidR="00487208">
        <w:rPr>
          <w:rFonts w:ascii="Arial" w:hAnsi="Arial" w:cs="Arial"/>
        </w:rPr>
        <w:tab/>
      </w:r>
      <w:r w:rsidR="00487208">
        <w:rPr>
          <w:rFonts w:ascii="Arial" w:hAnsi="Arial" w:cs="Arial"/>
        </w:rPr>
        <w:tab/>
      </w:r>
      <w:r w:rsidR="00487208">
        <w:rPr>
          <w:rFonts w:ascii="Arial" w:hAnsi="Arial" w:cs="Arial"/>
        </w:rPr>
        <w:tab/>
        <w:t>3</w:t>
      </w:r>
      <w:r>
        <w:rPr>
          <w:rFonts w:ascii="Arial" w:hAnsi="Arial" w:cs="Arial"/>
        </w:rPr>
        <w:tab/>
      </w:r>
      <w:r>
        <w:rPr>
          <w:rFonts w:ascii="Arial" w:hAnsi="Arial" w:cs="Arial"/>
        </w:rPr>
        <w:tab/>
        <w:t xml:space="preserve">     0</w:t>
      </w:r>
    </w:p>
    <w:p w14:paraId="5AFE5D44" w14:textId="77777777" w:rsidR="003272ED" w:rsidRDefault="00FC31CA" w:rsidP="00FC31CA">
      <w:pPr>
        <w:jc w:val="both"/>
        <w:rPr>
          <w:rFonts w:ascii="Arial" w:hAnsi="Arial" w:cs="Arial"/>
        </w:rPr>
      </w:pPr>
      <w:r>
        <w:rPr>
          <w:rFonts w:ascii="Arial" w:hAnsi="Arial" w:cs="Arial"/>
        </w:rPr>
        <w:t>Glen Lindsay</w:t>
      </w:r>
      <w:r>
        <w:rPr>
          <w:rFonts w:ascii="Arial" w:hAnsi="Arial" w:cs="Arial"/>
        </w:rPr>
        <w:tab/>
      </w:r>
      <w:r w:rsidR="00313BAA">
        <w:rPr>
          <w:rFonts w:ascii="Arial" w:hAnsi="Arial" w:cs="Arial"/>
        </w:rPr>
        <w:t>, Vice Chair</w:t>
      </w:r>
      <w:r w:rsidR="00313BAA">
        <w:rPr>
          <w:rFonts w:ascii="Arial" w:hAnsi="Arial" w:cs="Arial"/>
        </w:rPr>
        <w:tab/>
      </w:r>
      <w:r w:rsidR="00487208">
        <w:rPr>
          <w:rFonts w:ascii="Arial" w:hAnsi="Arial" w:cs="Arial"/>
        </w:rPr>
        <w:tab/>
      </w:r>
      <w:r w:rsidR="00487208">
        <w:rPr>
          <w:rFonts w:ascii="Arial" w:hAnsi="Arial" w:cs="Arial"/>
        </w:rPr>
        <w:tab/>
        <w:t>P</w:t>
      </w:r>
      <w:r w:rsidR="00487208">
        <w:rPr>
          <w:rFonts w:ascii="Arial" w:hAnsi="Arial" w:cs="Arial"/>
        </w:rPr>
        <w:tab/>
      </w:r>
      <w:r w:rsidR="00487208">
        <w:rPr>
          <w:rFonts w:ascii="Arial" w:hAnsi="Arial" w:cs="Arial"/>
        </w:rPr>
        <w:tab/>
      </w:r>
      <w:r w:rsidR="00487208">
        <w:rPr>
          <w:rFonts w:ascii="Arial" w:hAnsi="Arial" w:cs="Arial"/>
        </w:rPr>
        <w:tab/>
        <w:t>3</w:t>
      </w:r>
      <w:r>
        <w:rPr>
          <w:rFonts w:ascii="Arial" w:hAnsi="Arial" w:cs="Arial"/>
        </w:rPr>
        <w:tab/>
      </w:r>
      <w:r>
        <w:rPr>
          <w:rFonts w:ascii="Arial" w:hAnsi="Arial" w:cs="Arial"/>
        </w:rPr>
        <w:tab/>
        <w:t xml:space="preserve">     0</w:t>
      </w:r>
    </w:p>
    <w:p w14:paraId="6B4CD770" w14:textId="77777777" w:rsidR="00FC31CA" w:rsidRDefault="00487208" w:rsidP="00FC31CA">
      <w:pPr>
        <w:jc w:val="both"/>
        <w:rPr>
          <w:rFonts w:ascii="Arial" w:hAnsi="Arial" w:cs="Arial"/>
        </w:rPr>
      </w:pPr>
      <w:r>
        <w:rPr>
          <w:rFonts w:ascii="Arial" w:hAnsi="Arial" w:cs="Arial"/>
        </w:rPr>
        <w:t xml:space="preserve">Avigdor </w:t>
      </w:r>
      <w:proofErr w:type="spellStart"/>
      <w:r>
        <w:rPr>
          <w:rFonts w:ascii="Arial" w:hAnsi="Arial" w:cs="Arial"/>
        </w:rPr>
        <w:t>Pemper</w:t>
      </w:r>
      <w:proofErr w:type="spellEnd"/>
      <w:r>
        <w:rPr>
          <w:rFonts w:ascii="Arial" w:hAnsi="Arial" w:cs="Arial"/>
        </w:rPr>
        <w:tab/>
      </w:r>
      <w:r>
        <w:rPr>
          <w:rFonts w:ascii="Arial" w:hAnsi="Arial" w:cs="Arial"/>
        </w:rPr>
        <w:tab/>
      </w:r>
      <w:r>
        <w:rPr>
          <w:rFonts w:ascii="Arial" w:hAnsi="Arial" w:cs="Arial"/>
        </w:rPr>
        <w:tab/>
      </w:r>
      <w:r>
        <w:rPr>
          <w:rFonts w:ascii="Arial" w:hAnsi="Arial" w:cs="Arial"/>
        </w:rPr>
        <w:tab/>
        <w:t>A</w:t>
      </w:r>
      <w:r>
        <w:rPr>
          <w:rFonts w:ascii="Arial" w:hAnsi="Arial" w:cs="Arial"/>
        </w:rPr>
        <w:tab/>
      </w:r>
      <w:r>
        <w:rPr>
          <w:rFonts w:ascii="Arial" w:hAnsi="Arial" w:cs="Arial"/>
        </w:rPr>
        <w:tab/>
      </w:r>
      <w:r>
        <w:rPr>
          <w:rFonts w:ascii="Arial" w:hAnsi="Arial" w:cs="Arial"/>
        </w:rPr>
        <w:tab/>
        <w:t>1</w:t>
      </w:r>
      <w:r>
        <w:rPr>
          <w:rFonts w:ascii="Arial" w:hAnsi="Arial" w:cs="Arial"/>
        </w:rPr>
        <w:tab/>
      </w:r>
      <w:r>
        <w:rPr>
          <w:rFonts w:ascii="Arial" w:hAnsi="Arial" w:cs="Arial"/>
        </w:rPr>
        <w:tab/>
        <w:t xml:space="preserve">     2</w:t>
      </w:r>
      <w:r w:rsidR="003272ED">
        <w:rPr>
          <w:rFonts w:ascii="Arial" w:hAnsi="Arial" w:cs="Arial"/>
        </w:rPr>
        <w:tab/>
      </w:r>
      <w:r w:rsidR="003272ED">
        <w:rPr>
          <w:rFonts w:ascii="Arial" w:hAnsi="Arial" w:cs="Arial"/>
        </w:rPr>
        <w:tab/>
      </w:r>
    </w:p>
    <w:p w14:paraId="7DF1C671" w14:textId="77777777" w:rsidR="003272ED" w:rsidRDefault="00487208" w:rsidP="00FC31CA">
      <w:pPr>
        <w:jc w:val="both"/>
        <w:rPr>
          <w:rFonts w:ascii="Arial" w:hAnsi="Arial" w:cs="Arial"/>
        </w:rPr>
      </w:pPr>
      <w:r>
        <w:rPr>
          <w:rFonts w:ascii="Arial" w:hAnsi="Arial" w:cs="Arial"/>
        </w:rPr>
        <w:t xml:space="preserve">Chris Smith </w:t>
      </w:r>
      <w:r>
        <w:rPr>
          <w:rFonts w:ascii="Arial" w:hAnsi="Arial" w:cs="Arial"/>
          <w:sz w:val="20"/>
          <w:szCs w:val="20"/>
        </w:rPr>
        <w:t>(arr. 7:23)</w:t>
      </w:r>
      <w:r>
        <w:rPr>
          <w:rFonts w:ascii="Arial" w:hAnsi="Arial" w:cs="Arial"/>
        </w:rPr>
        <w:tab/>
      </w:r>
      <w:r>
        <w:rPr>
          <w:rFonts w:ascii="Arial" w:hAnsi="Arial" w:cs="Arial"/>
        </w:rPr>
        <w:tab/>
      </w:r>
      <w:r>
        <w:rPr>
          <w:rFonts w:ascii="Arial" w:hAnsi="Arial" w:cs="Arial"/>
        </w:rPr>
        <w:tab/>
        <w:t>P</w:t>
      </w:r>
      <w:r>
        <w:rPr>
          <w:rFonts w:ascii="Arial" w:hAnsi="Arial" w:cs="Arial"/>
        </w:rPr>
        <w:tab/>
      </w:r>
      <w:r>
        <w:rPr>
          <w:rFonts w:ascii="Arial" w:hAnsi="Arial" w:cs="Arial"/>
        </w:rPr>
        <w:tab/>
      </w:r>
      <w:r>
        <w:rPr>
          <w:rFonts w:ascii="Arial" w:hAnsi="Arial" w:cs="Arial"/>
        </w:rPr>
        <w:tab/>
        <w:t>3</w:t>
      </w:r>
      <w:r w:rsidR="003272ED">
        <w:rPr>
          <w:rFonts w:ascii="Arial" w:hAnsi="Arial" w:cs="Arial"/>
        </w:rPr>
        <w:tab/>
      </w:r>
      <w:r w:rsidR="003272ED">
        <w:rPr>
          <w:rFonts w:ascii="Arial" w:hAnsi="Arial" w:cs="Arial"/>
        </w:rPr>
        <w:tab/>
        <w:t xml:space="preserve">     0</w:t>
      </w:r>
    </w:p>
    <w:p w14:paraId="3F56C67A" w14:textId="77777777" w:rsidR="003272ED" w:rsidRPr="003272ED" w:rsidRDefault="003272ED" w:rsidP="00F87FD4">
      <w:pPr>
        <w:pStyle w:val="Heading1"/>
        <w:ind w:left="0" w:firstLine="0"/>
        <w:rPr>
          <w:b w:val="0"/>
          <w:u w:val="none"/>
        </w:rPr>
      </w:pPr>
    </w:p>
    <w:p w14:paraId="7F08FFAC" w14:textId="77777777" w:rsidR="00FC31CA" w:rsidRPr="00F87FD4" w:rsidRDefault="00FC31CA" w:rsidP="00F87FD4">
      <w:pPr>
        <w:pStyle w:val="Heading1"/>
        <w:ind w:left="0" w:firstLine="0"/>
        <w:rPr>
          <w:bCs w:val="0"/>
        </w:rPr>
      </w:pPr>
      <w:r>
        <w:t xml:space="preserve">Staff Present </w:t>
      </w:r>
    </w:p>
    <w:p w14:paraId="17456305" w14:textId="77777777" w:rsidR="003272ED" w:rsidRDefault="00C57FFE" w:rsidP="00FC31CA">
      <w:pPr>
        <w:pStyle w:val="Footer"/>
        <w:rPr>
          <w:rFonts w:ascii="Arial" w:hAnsi="Arial" w:cs="Arial"/>
        </w:rPr>
      </w:pPr>
      <w:r>
        <w:rPr>
          <w:rFonts w:ascii="Arial" w:hAnsi="Arial" w:cs="Arial"/>
        </w:rPr>
        <w:t>Detective Carlton Smith</w:t>
      </w:r>
    </w:p>
    <w:p w14:paraId="5BF48245" w14:textId="77777777" w:rsidR="008738EF" w:rsidRDefault="00FC31CA" w:rsidP="00FC31CA">
      <w:pPr>
        <w:pStyle w:val="Footer"/>
        <w:rPr>
          <w:rFonts w:ascii="Arial" w:hAnsi="Arial" w:cs="Arial"/>
        </w:rPr>
      </w:pPr>
      <w:r>
        <w:rPr>
          <w:rFonts w:ascii="Arial" w:hAnsi="Arial" w:cs="Arial"/>
        </w:rPr>
        <w:t xml:space="preserve">Joyce Hair, Board Clerk </w:t>
      </w:r>
    </w:p>
    <w:p w14:paraId="4E366788" w14:textId="77777777" w:rsidR="00FC31CA" w:rsidRDefault="001E1A0F" w:rsidP="00FC31CA">
      <w:pPr>
        <w:jc w:val="both"/>
        <w:rPr>
          <w:rFonts w:ascii="Arial" w:hAnsi="Arial" w:cs="Arial"/>
        </w:rPr>
      </w:pPr>
      <w:r>
        <w:rPr>
          <w:rFonts w:ascii="Arial" w:hAnsi="Arial" w:cs="Arial"/>
        </w:rPr>
        <w:t>Karen Cruitt</w:t>
      </w:r>
      <w:r w:rsidR="00FC31CA">
        <w:rPr>
          <w:rFonts w:ascii="Arial" w:hAnsi="Arial" w:cs="Arial"/>
        </w:rPr>
        <w:t xml:space="preserve">, Recording Secretary, Prototype, Inc. </w:t>
      </w:r>
    </w:p>
    <w:p w14:paraId="182EBDC7" w14:textId="77777777" w:rsidR="00FC31CA" w:rsidRDefault="00FC31CA" w:rsidP="00FC31CA">
      <w:pPr>
        <w:jc w:val="both"/>
        <w:rPr>
          <w:rFonts w:ascii="Arial" w:hAnsi="Arial" w:cs="Arial"/>
        </w:rPr>
      </w:pPr>
    </w:p>
    <w:p w14:paraId="543327F3" w14:textId="77777777" w:rsidR="00FC31CA" w:rsidRDefault="00FC31CA" w:rsidP="00FC31CA">
      <w:pPr>
        <w:pStyle w:val="Heading1"/>
        <w:ind w:left="0" w:firstLine="0"/>
        <w:rPr>
          <w:bCs w:val="0"/>
        </w:rPr>
      </w:pPr>
      <w:r>
        <w:t>Communication to the City Commission</w:t>
      </w:r>
    </w:p>
    <w:p w14:paraId="49907902" w14:textId="77777777" w:rsidR="00FC31CA" w:rsidRDefault="00FC31CA" w:rsidP="00FC31CA">
      <w:pPr>
        <w:pStyle w:val="Footer"/>
        <w:rPr>
          <w:rFonts w:ascii="Arial" w:hAnsi="Arial" w:cs="Arial"/>
        </w:rPr>
      </w:pPr>
    </w:p>
    <w:p w14:paraId="467F1280" w14:textId="77777777" w:rsidR="00FC31CA" w:rsidRDefault="00FC31CA" w:rsidP="00FC31CA">
      <w:pPr>
        <w:pStyle w:val="Footer"/>
        <w:rPr>
          <w:rFonts w:ascii="Arial" w:hAnsi="Arial" w:cs="Arial"/>
        </w:rPr>
      </w:pPr>
      <w:r>
        <w:rPr>
          <w:rFonts w:ascii="Arial" w:hAnsi="Arial" w:cs="Arial"/>
        </w:rPr>
        <w:t>None.</w:t>
      </w:r>
    </w:p>
    <w:p w14:paraId="13F58B00" w14:textId="77777777" w:rsidR="00FC31CA" w:rsidRDefault="00FC31CA" w:rsidP="00FC31CA">
      <w:pPr>
        <w:jc w:val="both"/>
        <w:rPr>
          <w:rFonts w:ascii="Arial" w:hAnsi="Arial" w:cs="Arial"/>
        </w:rPr>
      </w:pPr>
    </w:p>
    <w:tbl>
      <w:tblPr>
        <w:tblW w:w="10190" w:type="dxa"/>
        <w:jc w:val="center"/>
        <w:tblLook w:val="04A0" w:firstRow="1" w:lastRow="0" w:firstColumn="1" w:lastColumn="0" w:noHBand="0" w:noVBand="1"/>
      </w:tblPr>
      <w:tblGrid>
        <w:gridCol w:w="1458"/>
        <w:gridCol w:w="1949"/>
        <w:gridCol w:w="5764"/>
        <w:gridCol w:w="1019"/>
      </w:tblGrid>
      <w:tr w:rsidR="00FC31CA" w14:paraId="062E7677" w14:textId="77777777" w:rsidTr="007B4A30">
        <w:trPr>
          <w:jc w:val="center"/>
        </w:trPr>
        <w:tc>
          <w:tcPr>
            <w:tcW w:w="1458" w:type="dxa"/>
            <w:hideMark/>
          </w:tcPr>
          <w:p w14:paraId="4DE231F3" w14:textId="77777777" w:rsidR="00FC31CA" w:rsidRDefault="00FC31CA" w:rsidP="007B4A30">
            <w:pPr>
              <w:spacing w:line="276" w:lineRule="auto"/>
              <w:jc w:val="center"/>
              <w:rPr>
                <w:rFonts w:ascii="Arial" w:hAnsi="Arial" w:cs="Arial"/>
                <w:b/>
                <w:u w:val="single"/>
              </w:rPr>
            </w:pPr>
            <w:r>
              <w:rPr>
                <w:rFonts w:ascii="Arial" w:hAnsi="Arial" w:cs="Arial"/>
                <w:b/>
                <w:u w:val="single"/>
              </w:rPr>
              <w:t>Index</w:t>
            </w:r>
          </w:p>
        </w:tc>
        <w:tc>
          <w:tcPr>
            <w:tcW w:w="1949" w:type="dxa"/>
          </w:tcPr>
          <w:p w14:paraId="79A324E5" w14:textId="77777777" w:rsidR="00FC31CA" w:rsidRDefault="00FC31CA" w:rsidP="007B4A30">
            <w:pPr>
              <w:spacing w:line="276" w:lineRule="auto"/>
              <w:jc w:val="center"/>
              <w:rPr>
                <w:rFonts w:ascii="Arial" w:hAnsi="Arial" w:cs="Arial"/>
                <w:b/>
                <w:u w:val="single"/>
              </w:rPr>
            </w:pPr>
          </w:p>
        </w:tc>
        <w:tc>
          <w:tcPr>
            <w:tcW w:w="5764" w:type="dxa"/>
          </w:tcPr>
          <w:p w14:paraId="02CB5B6F" w14:textId="77777777" w:rsidR="00FC31CA" w:rsidRDefault="00FC31CA" w:rsidP="007B4A30">
            <w:pPr>
              <w:pStyle w:val="Heading1"/>
              <w:spacing w:line="276" w:lineRule="auto"/>
              <w:rPr>
                <w:bCs w:val="0"/>
              </w:rPr>
            </w:pPr>
          </w:p>
        </w:tc>
        <w:tc>
          <w:tcPr>
            <w:tcW w:w="1019" w:type="dxa"/>
          </w:tcPr>
          <w:p w14:paraId="4E7F56B6" w14:textId="77777777" w:rsidR="00FC31CA" w:rsidRDefault="00FC31CA" w:rsidP="007B4A30">
            <w:pPr>
              <w:spacing w:line="276" w:lineRule="auto"/>
              <w:jc w:val="center"/>
              <w:rPr>
                <w:rFonts w:ascii="Arial" w:hAnsi="Arial" w:cs="Arial"/>
                <w:b/>
                <w:u w:val="single"/>
              </w:rPr>
            </w:pPr>
          </w:p>
        </w:tc>
      </w:tr>
      <w:tr w:rsidR="00FC31CA" w14:paraId="22509983" w14:textId="77777777" w:rsidTr="007B4A30">
        <w:trPr>
          <w:jc w:val="center"/>
        </w:trPr>
        <w:tc>
          <w:tcPr>
            <w:tcW w:w="1458" w:type="dxa"/>
            <w:hideMark/>
          </w:tcPr>
          <w:p w14:paraId="3F835E64" w14:textId="77777777" w:rsidR="00FC31CA" w:rsidRDefault="00FC31CA" w:rsidP="007B4A30">
            <w:pPr>
              <w:spacing w:line="276" w:lineRule="auto"/>
              <w:jc w:val="center"/>
              <w:rPr>
                <w:rFonts w:ascii="Arial" w:hAnsi="Arial" w:cs="Arial"/>
                <w:b/>
                <w:u w:val="single"/>
              </w:rPr>
            </w:pPr>
            <w:r>
              <w:rPr>
                <w:rFonts w:ascii="Arial" w:hAnsi="Arial" w:cs="Arial"/>
                <w:b/>
                <w:u w:val="single"/>
              </w:rPr>
              <w:t>Item No.</w:t>
            </w:r>
          </w:p>
        </w:tc>
        <w:tc>
          <w:tcPr>
            <w:tcW w:w="1949" w:type="dxa"/>
            <w:hideMark/>
          </w:tcPr>
          <w:p w14:paraId="2DC8EDC8" w14:textId="77777777" w:rsidR="00FC31CA" w:rsidRDefault="00FC31CA" w:rsidP="007B4A30">
            <w:pPr>
              <w:spacing w:line="276" w:lineRule="auto"/>
              <w:jc w:val="center"/>
              <w:rPr>
                <w:rFonts w:ascii="Arial" w:hAnsi="Arial" w:cs="Arial"/>
                <w:b/>
                <w:u w:val="single"/>
              </w:rPr>
            </w:pPr>
            <w:r>
              <w:rPr>
                <w:rFonts w:ascii="Arial" w:hAnsi="Arial" w:cs="Arial"/>
                <w:b/>
                <w:u w:val="single"/>
              </w:rPr>
              <w:t>Case Number</w:t>
            </w:r>
          </w:p>
        </w:tc>
        <w:tc>
          <w:tcPr>
            <w:tcW w:w="5764" w:type="dxa"/>
            <w:hideMark/>
          </w:tcPr>
          <w:p w14:paraId="1056E820" w14:textId="77777777" w:rsidR="00FC31CA" w:rsidRDefault="00FC31CA" w:rsidP="007B4A30">
            <w:pPr>
              <w:pStyle w:val="Heading1"/>
              <w:spacing w:line="276" w:lineRule="auto"/>
              <w:rPr>
                <w:bCs w:val="0"/>
              </w:rPr>
            </w:pPr>
            <w:r>
              <w:t>Respondent</w:t>
            </w:r>
          </w:p>
        </w:tc>
        <w:tc>
          <w:tcPr>
            <w:tcW w:w="1019" w:type="dxa"/>
            <w:hideMark/>
          </w:tcPr>
          <w:p w14:paraId="7113DEA0" w14:textId="77777777" w:rsidR="00FC31CA" w:rsidRDefault="00FC31CA" w:rsidP="007B4A30">
            <w:pPr>
              <w:spacing w:line="276" w:lineRule="auto"/>
              <w:jc w:val="center"/>
              <w:rPr>
                <w:rFonts w:ascii="Arial" w:hAnsi="Arial" w:cs="Arial"/>
                <w:b/>
                <w:u w:val="single"/>
              </w:rPr>
            </w:pPr>
            <w:r>
              <w:rPr>
                <w:rFonts w:ascii="Arial" w:hAnsi="Arial" w:cs="Arial"/>
                <w:b/>
                <w:u w:val="single"/>
              </w:rPr>
              <w:t>Page</w:t>
            </w:r>
          </w:p>
        </w:tc>
      </w:tr>
    </w:tbl>
    <w:p w14:paraId="091DF3F6" w14:textId="77777777" w:rsidR="00FC31CA" w:rsidRPr="009F1732" w:rsidRDefault="00FC31CA" w:rsidP="00D24D4D">
      <w:pPr>
        <w:jc w:val="both"/>
        <w:rPr>
          <w:rFonts w:ascii="Arial" w:hAnsi="Arial" w:cs="Arial"/>
          <w:b/>
        </w:rPr>
      </w:pPr>
      <w:r>
        <w:rPr>
          <w:rFonts w:ascii="Arial" w:hAnsi="Arial" w:cs="Arial"/>
        </w:rPr>
        <w:tab/>
      </w:r>
    </w:p>
    <w:p w14:paraId="5D24CEC6" w14:textId="77777777" w:rsidR="00FC31CA" w:rsidRDefault="00D24D4D" w:rsidP="00FC31CA">
      <w:pPr>
        <w:jc w:val="both"/>
        <w:rPr>
          <w:rFonts w:ascii="Arial" w:hAnsi="Arial" w:cs="Arial"/>
          <w:b/>
        </w:rPr>
      </w:pPr>
      <w:r>
        <w:rPr>
          <w:rFonts w:ascii="Arial" w:hAnsi="Arial" w:cs="Arial"/>
          <w:b/>
        </w:rPr>
        <w:tab/>
        <w:t>4</w:t>
      </w:r>
      <w:r w:rsidR="00E744A1">
        <w:rPr>
          <w:rFonts w:ascii="Arial" w:hAnsi="Arial" w:cs="Arial"/>
          <w:b/>
        </w:rPr>
        <w:t xml:space="preserve">. </w:t>
      </w:r>
      <w:r w:rsidR="00E744A1">
        <w:rPr>
          <w:rFonts w:ascii="Arial" w:hAnsi="Arial" w:cs="Arial"/>
          <w:b/>
        </w:rPr>
        <w:tab/>
        <w:t>23-05-03</w:t>
      </w:r>
      <w:r w:rsidR="00E744A1">
        <w:rPr>
          <w:rFonts w:ascii="Arial" w:hAnsi="Arial" w:cs="Arial"/>
          <w:b/>
        </w:rPr>
        <w:tab/>
      </w:r>
      <w:r w:rsidR="00E744A1">
        <w:rPr>
          <w:rFonts w:ascii="Arial" w:hAnsi="Arial" w:cs="Arial"/>
          <w:b/>
        </w:rPr>
        <w:tab/>
        <w:t>3081 NW 19</w:t>
      </w:r>
      <w:r w:rsidR="00E744A1" w:rsidRPr="00E744A1">
        <w:rPr>
          <w:rFonts w:ascii="Arial" w:hAnsi="Arial" w:cs="Arial"/>
          <w:b/>
          <w:vertAlign w:val="superscript"/>
        </w:rPr>
        <w:t>th</w:t>
      </w:r>
      <w:r w:rsidR="00E744A1">
        <w:rPr>
          <w:rFonts w:ascii="Arial" w:hAnsi="Arial" w:cs="Arial"/>
          <w:b/>
        </w:rPr>
        <w:t xml:space="preserve"> Street – </w:t>
      </w:r>
      <w:r w:rsidR="00E445C4">
        <w:rPr>
          <w:rFonts w:ascii="Arial" w:hAnsi="Arial" w:cs="Arial"/>
          <w:b/>
        </w:rPr>
        <w:tab/>
      </w:r>
      <w:r w:rsidR="00E445C4">
        <w:rPr>
          <w:rFonts w:ascii="Arial" w:hAnsi="Arial" w:cs="Arial"/>
          <w:b/>
        </w:rPr>
        <w:tab/>
      </w:r>
      <w:r w:rsidR="00E445C4">
        <w:rPr>
          <w:rFonts w:ascii="Arial" w:hAnsi="Arial" w:cs="Arial"/>
          <w:b/>
        </w:rPr>
        <w:tab/>
      </w:r>
      <w:r w:rsidR="00E445C4">
        <w:rPr>
          <w:rFonts w:ascii="Arial" w:hAnsi="Arial" w:cs="Arial"/>
          <w:b/>
        </w:rPr>
        <w:tab/>
        <w:t xml:space="preserve">      </w:t>
      </w:r>
      <w:r w:rsidR="00751054">
        <w:rPr>
          <w:rFonts w:ascii="Arial" w:hAnsi="Arial" w:cs="Arial"/>
          <w:b/>
        </w:rPr>
        <w:t>2</w:t>
      </w:r>
      <w:r w:rsidR="00DE6A88">
        <w:rPr>
          <w:rFonts w:ascii="Arial" w:hAnsi="Arial" w:cs="Arial"/>
          <w:b/>
        </w:rPr>
        <w:tab/>
      </w:r>
    </w:p>
    <w:p w14:paraId="681D7AC9" w14:textId="77777777" w:rsidR="00E744A1" w:rsidRPr="00E744A1" w:rsidRDefault="00A77C15" w:rsidP="00FC31C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Status</w:t>
      </w:r>
      <w:r w:rsidR="00E744A1">
        <w:rPr>
          <w:rFonts w:ascii="Arial" w:hAnsi="Arial" w:cs="Arial"/>
          <w:b/>
        </w:rPr>
        <w:t xml:space="preserve"> Hearing</w:t>
      </w:r>
      <w:r w:rsidR="00DE6A88">
        <w:rPr>
          <w:rFonts w:ascii="Arial" w:hAnsi="Arial" w:cs="Arial"/>
          <w:b/>
        </w:rPr>
        <w:tab/>
      </w:r>
      <w:r w:rsidR="00DE6A88">
        <w:rPr>
          <w:rFonts w:ascii="Arial" w:hAnsi="Arial" w:cs="Arial"/>
          <w:b/>
        </w:rPr>
        <w:tab/>
      </w:r>
      <w:r w:rsidR="00DE6A88">
        <w:rPr>
          <w:rFonts w:ascii="Arial" w:hAnsi="Arial" w:cs="Arial"/>
          <w:b/>
        </w:rPr>
        <w:tab/>
      </w:r>
      <w:r w:rsidR="00DE6A88">
        <w:rPr>
          <w:rFonts w:ascii="Arial" w:hAnsi="Arial" w:cs="Arial"/>
          <w:b/>
        </w:rPr>
        <w:tab/>
      </w:r>
      <w:r w:rsidR="00DE6A88">
        <w:rPr>
          <w:rFonts w:ascii="Arial" w:hAnsi="Arial" w:cs="Arial"/>
          <w:b/>
        </w:rPr>
        <w:tab/>
      </w:r>
    </w:p>
    <w:p w14:paraId="4DFC70B2" w14:textId="77777777" w:rsidR="00E744A1" w:rsidRDefault="00D24D4D" w:rsidP="00FC31CA">
      <w:pPr>
        <w:jc w:val="both"/>
        <w:rPr>
          <w:rFonts w:ascii="Arial" w:hAnsi="Arial" w:cs="Arial"/>
          <w:b/>
        </w:rPr>
      </w:pPr>
      <w:r>
        <w:rPr>
          <w:rFonts w:ascii="Arial" w:hAnsi="Arial" w:cs="Arial"/>
          <w:b/>
        </w:rPr>
        <w:tab/>
        <w:t>5</w:t>
      </w:r>
      <w:r w:rsidR="000647B0">
        <w:rPr>
          <w:rFonts w:ascii="Arial" w:hAnsi="Arial" w:cs="Arial"/>
          <w:b/>
        </w:rPr>
        <w:t xml:space="preserve">. </w:t>
      </w:r>
      <w:r w:rsidR="000647B0">
        <w:rPr>
          <w:rFonts w:ascii="Arial" w:hAnsi="Arial" w:cs="Arial"/>
          <w:b/>
        </w:rPr>
        <w:tab/>
        <w:t>23-10-04</w:t>
      </w:r>
      <w:r w:rsidR="000647B0">
        <w:rPr>
          <w:rFonts w:ascii="Arial" w:hAnsi="Arial" w:cs="Arial"/>
          <w:b/>
        </w:rPr>
        <w:tab/>
      </w:r>
      <w:r w:rsidR="000647B0">
        <w:rPr>
          <w:rFonts w:ascii="Arial" w:hAnsi="Arial" w:cs="Arial"/>
          <w:b/>
        </w:rPr>
        <w:tab/>
        <w:t>1010 NE 17</w:t>
      </w:r>
      <w:r w:rsidR="000647B0" w:rsidRPr="000647B0">
        <w:rPr>
          <w:rFonts w:ascii="Arial" w:hAnsi="Arial" w:cs="Arial"/>
          <w:b/>
          <w:vertAlign w:val="superscript"/>
        </w:rPr>
        <w:t>th</w:t>
      </w:r>
      <w:r w:rsidR="000647B0">
        <w:rPr>
          <w:rFonts w:ascii="Arial" w:hAnsi="Arial" w:cs="Arial"/>
          <w:b/>
        </w:rPr>
        <w:t xml:space="preserve"> Avenue, Speedy’s –</w:t>
      </w:r>
      <w:r w:rsidR="00E1474C">
        <w:rPr>
          <w:rFonts w:ascii="Arial" w:hAnsi="Arial" w:cs="Arial"/>
          <w:b/>
        </w:rPr>
        <w:tab/>
      </w:r>
      <w:r w:rsidR="00E1474C">
        <w:rPr>
          <w:rFonts w:ascii="Arial" w:hAnsi="Arial" w:cs="Arial"/>
          <w:b/>
        </w:rPr>
        <w:tab/>
        <w:t xml:space="preserve">      </w:t>
      </w:r>
      <w:r w:rsidR="003272ED">
        <w:rPr>
          <w:rFonts w:ascii="Arial" w:hAnsi="Arial" w:cs="Arial"/>
          <w:b/>
        </w:rPr>
        <w:t>2</w:t>
      </w:r>
    </w:p>
    <w:p w14:paraId="687C4A48" w14:textId="77777777" w:rsidR="000647B0" w:rsidRDefault="00A77C15" w:rsidP="00FC31C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Status</w:t>
      </w:r>
      <w:r w:rsidR="000647B0">
        <w:rPr>
          <w:rFonts w:ascii="Arial" w:hAnsi="Arial" w:cs="Arial"/>
          <w:b/>
        </w:rPr>
        <w:t xml:space="preserve"> Hearing</w:t>
      </w:r>
    </w:p>
    <w:p w14:paraId="033AA266" w14:textId="77777777" w:rsidR="00487208" w:rsidRPr="000647B0" w:rsidRDefault="00487208" w:rsidP="00FC31CA">
      <w:pPr>
        <w:jc w:val="both"/>
        <w:rPr>
          <w:rFonts w:ascii="Arial" w:hAnsi="Arial" w:cs="Arial"/>
          <w:b/>
        </w:rPr>
      </w:pPr>
      <w:r>
        <w:rPr>
          <w:rFonts w:ascii="Arial" w:hAnsi="Arial" w:cs="Arial"/>
          <w:b/>
        </w:rPr>
        <w:tab/>
        <w:t>6.</w:t>
      </w:r>
      <w:r>
        <w:rPr>
          <w:rFonts w:ascii="Arial" w:hAnsi="Arial" w:cs="Arial"/>
          <w:b/>
        </w:rPr>
        <w:tab/>
        <w:t>24-03-02</w:t>
      </w:r>
      <w:r>
        <w:rPr>
          <w:rFonts w:ascii="Arial" w:hAnsi="Arial" w:cs="Arial"/>
          <w:b/>
        </w:rPr>
        <w:tab/>
      </w:r>
      <w:r>
        <w:rPr>
          <w:rFonts w:ascii="Arial" w:hAnsi="Arial" w:cs="Arial"/>
          <w:b/>
        </w:rPr>
        <w:tab/>
        <w:t>101 SW 31 Avenue – Rainbow Market</w:t>
      </w:r>
      <w:r>
        <w:rPr>
          <w:rFonts w:ascii="Arial" w:hAnsi="Arial" w:cs="Arial"/>
          <w:b/>
        </w:rPr>
        <w:tab/>
      </w:r>
      <w:r>
        <w:rPr>
          <w:rFonts w:ascii="Arial" w:hAnsi="Arial" w:cs="Arial"/>
          <w:b/>
        </w:rPr>
        <w:tab/>
        <w:t xml:space="preserve">      </w:t>
      </w:r>
      <w:r w:rsidR="008E28A7">
        <w:rPr>
          <w:rFonts w:ascii="Arial" w:hAnsi="Arial" w:cs="Arial"/>
          <w:b/>
        </w:rPr>
        <w:t>2</w:t>
      </w:r>
      <w:r>
        <w:rPr>
          <w:rFonts w:ascii="Arial" w:hAnsi="Arial" w:cs="Arial"/>
          <w:b/>
        </w:rPr>
        <w:tab/>
      </w:r>
    </w:p>
    <w:p w14:paraId="7B74C84A" w14:textId="77777777" w:rsidR="000647B0" w:rsidRPr="00487208" w:rsidRDefault="00487208" w:rsidP="00FC31C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Evidentiary Hearing</w:t>
      </w:r>
    </w:p>
    <w:p w14:paraId="4A34C9A7" w14:textId="77777777" w:rsidR="00487208" w:rsidRDefault="00487208" w:rsidP="00FC31CA">
      <w:pPr>
        <w:jc w:val="both"/>
        <w:rPr>
          <w:rFonts w:ascii="Arial" w:hAnsi="Arial" w:cs="Arial"/>
          <w:b/>
        </w:rPr>
      </w:pPr>
    </w:p>
    <w:p w14:paraId="6628E581" w14:textId="77777777" w:rsidR="00FC31CA" w:rsidRDefault="00FC31CA" w:rsidP="00FC31CA">
      <w:pPr>
        <w:jc w:val="both"/>
        <w:rPr>
          <w:rFonts w:ascii="Arial" w:hAnsi="Arial" w:cs="Arial"/>
          <w:bCs/>
        </w:rPr>
      </w:pPr>
      <w:r>
        <w:rPr>
          <w:rFonts w:ascii="Arial" w:hAnsi="Arial" w:cs="Arial"/>
          <w:b/>
        </w:rPr>
        <w:t>Purpose</w:t>
      </w:r>
      <w:r>
        <w:rPr>
          <w:rFonts w:ascii="Arial" w:hAnsi="Arial" w:cs="Arial"/>
        </w:rPr>
        <w:t xml:space="preserve">: Promote, protect, and improve the health, safety, and welfare of the citizens by imposing administrative fines and other non-criminal penalties </w:t>
      </w:r>
      <w:proofErr w:type="gramStart"/>
      <w:r>
        <w:rPr>
          <w:rFonts w:ascii="Arial" w:hAnsi="Arial" w:cs="Arial"/>
        </w:rPr>
        <w:t>in order to</w:t>
      </w:r>
      <w:proofErr w:type="gramEnd"/>
      <w:r>
        <w:rPr>
          <w:rFonts w:ascii="Arial" w:hAnsi="Arial" w:cs="Arial"/>
        </w:rPr>
        <w:t xml:space="preserve"> provide an equitable, expeditious, effective, and inexpensive method of enforcing ordinances under circumstances when a pending, or repeated violation continues to exist. </w:t>
      </w:r>
    </w:p>
    <w:p w14:paraId="49F97DE6" w14:textId="77777777" w:rsidR="00FC31CA" w:rsidRDefault="00FC31CA" w:rsidP="00FC31CA">
      <w:pPr>
        <w:jc w:val="both"/>
        <w:rPr>
          <w:rFonts w:ascii="Arial" w:hAnsi="Arial" w:cs="Arial"/>
        </w:rPr>
      </w:pPr>
    </w:p>
    <w:p w14:paraId="035FB9F3" w14:textId="77777777" w:rsidR="00FC31CA" w:rsidRDefault="00FC31CA" w:rsidP="00FC31CA">
      <w:pPr>
        <w:pStyle w:val="Footer"/>
        <w:numPr>
          <w:ilvl w:val="0"/>
          <w:numId w:val="4"/>
        </w:numPr>
        <w:jc w:val="both"/>
        <w:rPr>
          <w:rFonts w:ascii="Arial" w:hAnsi="Arial" w:cs="Arial"/>
          <w:b/>
        </w:rPr>
      </w:pPr>
      <w:r>
        <w:rPr>
          <w:rFonts w:ascii="Arial" w:hAnsi="Arial" w:cs="Arial"/>
          <w:b/>
        </w:rPr>
        <w:t>Call meeting to order; Pledge of Allegiance</w:t>
      </w:r>
    </w:p>
    <w:p w14:paraId="0A6D4725" w14:textId="77777777" w:rsidR="005956DE" w:rsidRDefault="005956DE" w:rsidP="00FC31CA">
      <w:pPr>
        <w:jc w:val="both"/>
        <w:rPr>
          <w:rFonts w:ascii="Arial" w:hAnsi="Arial" w:cs="Arial"/>
        </w:rPr>
      </w:pPr>
    </w:p>
    <w:p w14:paraId="1D4EFBD5" w14:textId="77777777" w:rsidR="00FC31CA" w:rsidRDefault="00487208" w:rsidP="00FC31CA">
      <w:pPr>
        <w:jc w:val="both"/>
        <w:rPr>
          <w:rFonts w:ascii="Arial" w:hAnsi="Arial" w:cs="Arial"/>
        </w:rPr>
      </w:pPr>
      <w:r>
        <w:rPr>
          <w:rFonts w:ascii="Arial" w:hAnsi="Arial" w:cs="Arial"/>
        </w:rPr>
        <w:t>Chair Slotnick called the meeting to</w:t>
      </w:r>
      <w:r w:rsidR="00FC31CA">
        <w:rPr>
          <w:rFonts w:ascii="Arial" w:hAnsi="Arial" w:cs="Arial"/>
        </w:rPr>
        <w:t xml:space="preserve"> order at </w:t>
      </w:r>
      <w:r>
        <w:rPr>
          <w:rFonts w:ascii="Arial" w:hAnsi="Arial" w:cs="Arial"/>
        </w:rPr>
        <w:t>7:17</w:t>
      </w:r>
      <w:r w:rsidR="00A20A10">
        <w:rPr>
          <w:rFonts w:ascii="Arial" w:hAnsi="Arial" w:cs="Arial"/>
        </w:rPr>
        <w:t xml:space="preserve"> p.m. and the Pledge of Allegiance was recited. </w:t>
      </w:r>
    </w:p>
    <w:p w14:paraId="7A1FE65A" w14:textId="77777777" w:rsidR="005956DE" w:rsidRDefault="005956DE" w:rsidP="00FC31CA">
      <w:pPr>
        <w:jc w:val="both"/>
        <w:rPr>
          <w:rFonts w:ascii="Arial" w:hAnsi="Arial" w:cs="Arial"/>
        </w:rPr>
      </w:pPr>
    </w:p>
    <w:p w14:paraId="34D511F1" w14:textId="77777777" w:rsidR="005956DE" w:rsidRDefault="005956DE" w:rsidP="00FC31CA">
      <w:pPr>
        <w:jc w:val="both"/>
        <w:rPr>
          <w:rFonts w:ascii="Arial" w:hAnsi="Arial" w:cs="Arial"/>
        </w:rPr>
      </w:pPr>
      <w:r>
        <w:rPr>
          <w:rFonts w:ascii="Arial" w:hAnsi="Arial" w:cs="Arial"/>
        </w:rPr>
        <w:lastRenderedPageBreak/>
        <w:t>Assistant City Attorney Don Londeree advised that th</w:t>
      </w:r>
      <w:r w:rsidR="00B83C2C">
        <w:rPr>
          <w:rFonts w:ascii="Arial" w:hAnsi="Arial" w:cs="Arial"/>
        </w:rPr>
        <w:t>e Board may hear and discuss</w:t>
      </w:r>
      <w:r>
        <w:rPr>
          <w:rFonts w:ascii="Arial" w:hAnsi="Arial" w:cs="Arial"/>
        </w:rPr>
        <w:t xml:space="preserve"> Agenda Items but may not vote upon them until a quorum is present.</w:t>
      </w:r>
    </w:p>
    <w:p w14:paraId="6D1E1F24" w14:textId="77777777" w:rsidR="00C57FFE" w:rsidRDefault="00C57FFE" w:rsidP="00FC31CA">
      <w:pPr>
        <w:jc w:val="both"/>
        <w:rPr>
          <w:rFonts w:ascii="Arial" w:hAnsi="Arial" w:cs="Arial"/>
        </w:rPr>
      </w:pPr>
    </w:p>
    <w:p w14:paraId="379DAB0E" w14:textId="77777777" w:rsidR="00FC31CA" w:rsidRDefault="00FC31CA" w:rsidP="00FC31CA">
      <w:pPr>
        <w:pStyle w:val="Footer"/>
        <w:numPr>
          <w:ilvl w:val="0"/>
          <w:numId w:val="4"/>
        </w:numPr>
        <w:jc w:val="both"/>
        <w:rPr>
          <w:rFonts w:ascii="Arial" w:hAnsi="Arial" w:cs="Arial"/>
          <w:b/>
        </w:rPr>
      </w:pPr>
      <w:r>
        <w:rPr>
          <w:rFonts w:ascii="Arial" w:hAnsi="Arial" w:cs="Arial"/>
          <w:b/>
        </w:rPr>
        <w:t>Roll call; witnesses sign log; swearing in</w:t>
      </w:r>
    </w:p>
    <w:p w14:paraId="36B7FF0B" w14:textId="77777777" w:rsidR="00FC31CA" w:rsidRDefault="00FC31CA" w:rsidP="00FC31CA">
      <w:pPr>
        <w:pStyle w:val="Footer"/>
        <w:jc w:val="both"/>
        <w:rPr>
          <w:rFonts w:ascii="Arial" w:hAnsi="Arial" w:cs="Arial"/>
        </w:rPr>
      </w:pPr>
    </w:p>
    <w:p w14:paraId="4BC0235C" w14:textId="77777777" w:rsidR="00FC31CA" w:rsidRDefault="00FC31CA" w:rsidP="00FC31CA">
      <w:pPr>
        <w:pStyle w:val="Footer"/>
        <w:jc w:val="both"/>
        <w:rPr>
          <w:rFonts w:ascii="Arial" w:hAnsi="Arial" w:cs="Arial"/>
        </w:rPr>
      </w:pPr>
      <w:r>
        <w:rPr>
          <w:rFonts w:ascii="Arial" w:hAnsi="Arial" w:cs="Arial"/>
        </w:rPr>
        <w:t>Roll was called and it was noted a quorum was</w:t>
      </w:r>
      <w:r w:rsidR="00487208">
        <w:rPr>
          <w:rFonts w:ascii="Arial" w:hAnsi="Arial" w:cs="Arial"/>
        </w:rPr>
        <w:t xml:space="preserve"> not yet</w:t>
      </w:r>
      <w:r>
        <w:rPr>
          <w:rFonts w:ascii="Arial" w:hAnsi="Arial" w:cs="Arial"/>
        </w:rPr>
        <w:t xml:space="preserve"> present. </w:t>
      </w:r>
      <w:r w:rsidR="00751054">
        <w:rPr>
          <w:rFonts w:ascii="Arial" w:hAnsi="Arial" w:cs="Arial"/>
        </w:rPr>
        <w:t xml:space="preserve">Witnesses were sworn in. </w:t>
      </w:r>
    </w:p>
    <w:p w14:paraId="25195C83" w14:textId="77777777" w:rsidR="003272ED" w:rsidRDefault="003272ED" w:rsidP="00FC31CA">
      <w:pPr>
        <w:pStyle w:val="Footer"/>
        <w:jc w:val="both"/>
        <w:rPr>
          <w:rFonts w:ascii="Arial" w:hAnsi="Arial" w:cs="Arial"/>
        </w:rPr>
      </w:pPr>
    </w:p>
    <w:p w14:paraId="58FECA21" w14:textId="77777777" w:rsidR="005956DE" w:rsidRDefault="005956DE" w:rsidP="00FC31CA">
      <w:pPr>
        <w:pStyle w:val="Footer"/>
        <w:jc w:val="both"/>
        <w:rPr>
          <w:rFonts w:ascii="Arial" w:hAnsi="Arial" w:cs="Arial"/>
        </w:rPr>
      </w:pPr>
      <w:r>
        <w:rPr>
          <w:rFonts w:ascii="Arial" w:hAnsi="Arial" w:cs="Arial"/>
        </w:rPr>
        <w:t xml:space="preserve">The following Items were taken out of order on the </w:t>
      </w:r>
      <w:proofErr w:type="gramStart"/>
      <w:r>
        <w:rPr>
          <w:rFonts w:ascii="Arial" w:hAnsi="Arial" w:cs="Arial"/>
        </w:rPr>
        <w:t>Agenda</w:t>
      </w:r>
      <w:proofErr w:type="gramEnd"/>
      <w:r>
        <w:rPr>
          <w:rFonts w:ascii="Arial" w:hAnsi="Arial" w:cs="Arial"/>
        </w:rPr>
        <w:t>.</w:t>
      </w:r>
    </w:p>
    <w:p w14:paraId="419D4B33" w14:textId="77777777" w:rsidR="005956DE" w:rsidRDefault="005956DE" w:rsidP="00FC31CA">
      <w:pPr>
        <w:pStyle w:val="Footer"/>
        <w:jc w:val="both"/>
        <w:rPr>
          <w:rFonts w:ascii="Arial" w:hAnsi="Arial" w:cs="Arial"/>
        </w:rPr>
      </w:pPr>
    </w:p>
    <w:p w14:paraId="4A5ABCFE" w14:textId="77777777" w:rsidR="00FC31CA" w:rsidRDefault="00FC31CA" w:rsidP="00FC31CA">
      <w:pPr>
        <w:jc w:val="both"/>
        <w:rPr>
          <w:rFonts w:ascii="Arial" w:hAnsi="Arial" w:cs="Arial"/>
        </w:rPr>
      </w:pPr>
      <w:r>
        <w:rPr>
          <w:rFonts w:ascii="Arial" w:hAnsi="Arial" w:cs="Arial"/>
          <w:b/>
          <w:u w:val="single"/>
        </w:rPr>
        <w:t>Cases</w:t>
      </w:r>
    </w:p>
    <w:p w14:paraId="16113178" w14:textId="77777777" w:rsidR="00FC31CA" w:rsidRDefault="00FC31CA" w:rsidP="00FC31CA">
      <w:pPr>
        <w:jc w:val="both"/>
        <w:rPr>
          <w:rFonts w:ascii="Arial" w:hAnsi="Arial" w:cs="Arial"/>
        </w:rPr>
      </w:pPr>
    </w:p>
    <w:p w14:paraId="2CA3903A" w14:textId="77777777" w:rsidR="004D0F68" w:rsidRDefault="003C2A2B" w:rsidP="005956DE">
      <w:pPr>
        <w:pStyle w:val="Footer"/>
        <w:numPr>
          <w:ilvl w:val="0"/>
          <w:numId w:val="21"/>
        </w:numPr>
        <w:jc w:val="both"/>
        <w:rPr>
          <w:rFonts w:ascii="Arial" w:hAnsi="Arial" w:cs="Arial"/>
          <w:b/>
        </w:rPr>
      </w:pPr>
      <w:r>
        <w:rPr>
          <w:rFonts w:ascii="Arial" w:hAnsi="Arial" w:cs="Arial"/>
          <w:b/>
        </w:rPr>
        <w:t>Case Number 23-05-03</w:t>
      </w:r>
    </w:p>
    <w:p w14:paraId="19E0CD6D" w14:textId="77777777" w:rsidR="004D0F68" w:rsidRDefault="003C2A2B" w:rsidP="003C2A2B">
      <w:pPr>
        <w:pStyle w:val="Footer"/>
        <w:ind w:left="720"/>
        <w:jc w:val="both"/>
        <w:rPr>
          <w:rFonts w:ascii="Arial" w:hAnsi="Arial" w:cs="Arial"/>
          <w:b/>
        </w:rPr>
      </w:pPr>
      <w:r>
        <w:rPr>
          <w:rFonts w:ascii="Arial" w:hAnsi="Arial" w:cs="Arial"/>
          <w:b/>
        </w:rPr>
        <w:t>3081 NW 19</w:t>
      </w:r>
      <w:r w:rsidRPr="003C2A2B">
        <w:rPr>
          <w:rFonts w:ascii="Arial" w:hAnsi="Arial" w:cs="Arial"/>
          <w:b/>
          <w:vertAlign w:val="superscript"/>
        </w:rPr>
        <w:t>th</w:t>
      </w:r>
      <w:r>
        <w:rPr>
          <w:rFonts w:ascii="Arial" w:hAnsi="Arial" w:cs="Arial"/>
          <w:b/>
        </w:rPr>
        <w:t xml:space="preserve"> Street</w:t>
      </w:r>
    </w:p>
    <w:p w14:paraId="60358598" w14:textId="77777777" w:rsidR="004D0F68" w:rsidRPr="000647B0" w:rsidRDefault="003C2A2B" w:rsidP="004D0F68">
      <w:pPr>
        <w:pStyle w:val="Footer"/>
        <w:numPr>
          <w:ilvl w:val="0"/>
          <w:numId w:val="5"/>
        </w:numPr>
        <w:jc w:val="both"/>
        <w:rPr>
          <w:rFonts w:ascii="Arial" w:hAnsi="Arial" w:cs="Arial"/>
          <w:b/>
        </w:rPr>
      </w:pPr>
      <w:r>
        <w:rPr>
          <w:rFonts w:ascii="Arial" w:hAnsi="Arial" w:cs="Arial"/>
          <w:b/>
        </w:rPr>
        <w:t>Status</w:t>
      </w:r>
      <w:r w:rsidR="004D0F68">
        <w:rPr>
          <w:rFonts w:ascii="Arial" w:hAnsi="Arial" w:cs="Arial"/>
          <w:b/>
        </w:rPr>
        <w:t xml:space="preserve"> Hearing</w:t>
      </w:r>
    </w:p>
    <w:p w14:paraId="0052FE80" w14:textId="77777777" w:rsidR="004D0F68" w:rsidRDefault="004D0F68" w:rsidP="004D0F68">
      <w:pPr>
        <w:pStyle w:val="Footer"/>
        <w:jc w:val="both"/>
        <w:rPr>
          <w:rFonts w:ascii="Arial" w:hAnsi="Arial" w:cs="Arial"/>
        </w:rPr>
      </w:pPr>
    </w:p>
    <w:p w14:paraId="0AFA25A8" w14:textId="77777777" w:rsidR="00181DB1" w:rsidRDefault="003272ED" w:rsidP="00487208">
      <w:pPr>
        <w:jc w:val="both"/>
        <w:rPr>
          <w:rFonts w:ascii="Arial" w:hAnsi="Arial" w:cs="Arial"/>
        </w:rPr>
      </w:pPr>
      <w:r>
        <w:rPr>
          <w:rFonts w:ascii="Arial" w:hAnsi="Arial" w:cs="Arial"/>
        </w:rPr>
        <w:t xml:space="preserve">Detective Carlton Smith </w:t>
      </w:r>
      <w:r w:rsidR="005956DE">
        <w:rPr>
          <w:rFonts w:ascii="Arial" w:hAnsi="Arial" w:cs="Arial"/>
        </w:rPr>
        <w:t xml:space="preserve">stated that he remains in phone contact with the property owner, who </w:t>
      </w:r>
      <w:proofErr w:type="gramStart"/>
      <w:r w:rsidR="005956DE">
        <w:rPr>
          <w:rFonts w:ascii="Arial" w:hAnsi="Arial" w:cs="Arial"/>
        </w:rPr>
        <w:t>apprises</w:t>
      </w:r>
      <w:proofErr w:type="gramEnd"/>
      <w:r w:rsidR="005956DE">
        <w:rPr>
          <w:rFonts w:ascii="Arial" w:hAnsi="Arial" w:cs="Arial"/>
        </w:rPr>
        <w:t xml:space="preserve"> him of activity at the building. Since the previous month, there have been 30 Police calls for service, including 18 noise complaints. None of the calls were </w:t>
      </w:r>
      <w:proofErr w:type="gramStart"/>
      <w:r w:rsidR="005956DE">
        <w:rPr>
          <w:rFonts w:ascii="Arial" w:hAnsi="Arial" w:cs="Arial"/>
        </w:rPr>
        <w:t>nuisance-related</w:t>
      </w:r>
      <w:proofErr w:type="gramEnd"/>
      <w:r w:rsidR="005956DE">
        <w:rPr>
          <w:rFonts w:ascii="Arial" w:hAnsi="Arial" w:cs="Arial"/>
        </w:rPr>
        <w:t xml:space="preserve">. The property is in full compliance. </w:t>
      </w:r>
    </w:p>
    <w:p w14:paraId="39835781" w14:textId="77777777" w:rsidR="001E1A0F" w:rsidRDefault="001E1A0F" w:rsidP="001C3FC0">
      <w:pPr>
        <w:jc w:val="both"/>
        <w:rPr>
          <w:rFonts w:ascii="Arial" w:hAnsi="Arial" w:cs="Arial"/>
        </w:rPr>
      </w:pPr>
    </w:p>
    <w:p w14:paraId="7EC0BDED" w14:textId="77777777" w:rsidR="00E66C51" w:rsidRDefault="003C2A2B" w:rsidP="005956DE">
      <w:pPr>
        <w:pStyle w:val="Footer"/>
        <w:numPr>
          <w:ilvl w:val="0"/>
          <w:numId w:val="21"/>
        </w:numPr>
        <w:jc w:val="both"/>
        <w:rPr>
          <w:rFonts w:ascii="Arial" w:hAnsi="Arial" w:cs="Arial"/>
          <w:b/>
        </w:rPr>
      </w:pPr>
      <w:r>
        <w:rPr>
          <w:rFonts w:ascii="Arial" w:hAnsi="Arial" w:cs="Arial"/>
          <w:b/>
        </w:rPr>
        <w:t>Case Number 23-10-04</w:t>
      </w:r>
    </w:p>
    <w:p w14:paraId="4343285B" w14:textId="77777777" w:rsidR="00E66C51" w:rsidRDefault="003C2A2B" w:rsidP="00E66C51">
      <w:pPr>
        <w:pStyle w:val="Footer"/>
        <w:ind w:left="720"/>
        <w:jc w:val="both"/>
        <w:rPr>
          <w:rFonts w:ascii="Arial" w:hAnsi="Arial" w:cs="Arial"/>
          <w:b/>
        </w:rPr>
      </w:pPr>
      <w:r>
        <w:rPr>
          <w:rFonts w:ascii="Arial" w:hAnsi="Arial" w:cs="Arial"/>
          <w:b/>
        </w:rPr>
        <w:t>1010 NE 17</w:t>
      </w:r>
      <w:r w:rsidRPr="003C2A2B">
        <w:rPr>
          <w:rFonts w:ascii="Arial" w:hAnsi="Arial" w:cs="Arial"/>
          <w:b/>
          <w:vertAlign w:val="superscript"/>
        </w:rPr>
        <w:t>th</w:t>
      </w:r>
      <w:r>
        <w:rPr>
          <w:rFonts w:ascii="Arial" w:hAnsi="Arial" w:cs="Arial"/>
          <w:b/>
        </w:rPr>
        <w:t xml:space="preserve"> Avenue</w:t>
      </w:r>
    </w:p>
    <w:p w14:paraId="026FFD42" w14:textId="77777777" w:rsidR="003C2A2B" w:rsidRDefault="003C2A2B" w:rsidP="00E66C51">
      <w:pPr>
        <w:pStyle w:val="Footer"/>
        <w:ind w:left="720"/>
        <w:jc w:val="both"/>
        <w:rPr>
          <w:rFonts w:ascii="Arial" w:hAnsi="Arial" w:cs="Arial"/>
          <w:b/>
        </w:rPr>
      </w:pPr>
      <w:r>
        <w:rPr>
          <w:rFonts w:ascii="Arial" w:hAnsi="Arial" w:cs="Arial"/>
          <w:b/>
        </w:rPr>
        <w:t>Speedy’s</w:t>
      </w:r>
    </w:p>
    <w:p w14:paraId="1D538A6C" w14:textId="77777777" w:rsidR="00E66C51" w:rsidRPr="00F37BF4" w:rsidRDefault="00E66C51" w:rsidP="00E66C51">
      <w:pPr>
        <w:pStyle w:val="Footer"/>
        <w:numPr>
          <w:ilvl w:val="0"/>
          <w:numId w:val="5"/>
        </w:numPr>
        <w:jc w:val="both"/>
        <w:rPr>
          <w:rFonts w:ascii="Arial" w:hAnsi="Arial" w:cs="Arial"/>
          <w:b/>
        </w:rPr>
      </w:pPr>
      <w:r>
        <w:rPr>
          <w:rFonts w:ascii="Arial" w:hAnsi="Arial" w:cs="Arial"/>
          <w:b/>
        </w:rPr>
        <w:t>Status Hearing</w:t>
      </w:r>
    </w:p>
    <w:p w14:paraId="28F2029E" w14:textId="77777777" w:rsidR="00E66C51" w:rsidRDefault="00E66C51" w:rsidP="00E66C51">
      <w:pPr>
        <w:pStyle w:val="Footer"/>
        <w:jc w:val="both"/>
        <w:rPr>
          <w:rFonts w:ascii="Arial" w:hAnsi="Arial" w:cs="Arial"/>
        </w:rPr>
      </w:pPr>
    </w:p>
    <w:p w14:paraId="675B2669" w14:textId="77777777" w:rsidR="009F2851" w:rsidRDefault="00E66C51" w:rsidP="001E1A0F">
      <w:pPr>
        <w:pStyle w:val="Footer"/>
        <w:jc w:val="both"/>
        <w:rPr>
          <w:rFonts w:ascii="Arial" w:hAnsi="Arial" w:cs="Arial"/>
        </w:rPr>
      </w:pPr>
      <w:r>
        <w:rPr>
          <w:rFonts w:ascii="Arial" w:hAnsi="Arial" w:cs="Arial"/>
        </w:rPr>
        <w:t xml:space="preserve">Detective Smith </w:t>
      </w:r>
      <w:r w:rsidR="00181DB1">
        <w:rPr>
          <w:rFonts w:ascii="Arial" w:hAnsi="Arial" w:cs="Arial"/>
        </w:rPr>
        <w:t xml:space="preserve">reported </w:t>
      </w:r>
      <w:r w:rsidR="005956DE">
        <w:rPr>
          <w:rFonts w:ascii="Arial" w:hAnsi="Arial" w:cs="Arial"/>
        </w:rPr>
        <w:t xml:space="preserve">that he has visited the property several times and it has remained clean, with no congregants in the area. Over the last 30 days, there have been 10 Police calls, seven of which were Officer-initiated. The property </w:t>
      </w:r>
      <w:proofErr w:type="gramStart"/>
      <w:r w:rsidR="005956DE">
        <w:rPr>
          <w:rFonts w:ascii="Arial" w:hAnsi="Arial" w:cs="Arial"/>
        </w:rPr>
        <w:t>is in compliance</w:t>
      </w:r>
      <w:proofErr w:type="gramEnd"/>
      <w:r w:rsidR="005956DE">
        <w:rPr>
          <w:rFonts w:ascii="Arial" w:hAnsi="Arial" w:cs="Arial"/>
        </w:rPr>
        <w:t xml:space="preserve">. </w:t>
      </w:r>
    </w:p>
    <w:p w14:paraId="2EDD8122" w14:textId="77777777" w:rsidR="005956DE" w:rsidRDefault="005956DE" w:rsidP="001E1A0F">
      <w:pPr>
        <w:pStyle w:val="Footer"/>
        <w:jc w:val="both"/>
        <w:rPr>
          <w:rFonts w:ascii="Arial" w:hAnsi="Arial" w:cs="Arial"/>
        </w:rPr>
      </w:pPr>
    </w:p>
    <w:p w14:paraId="02AFB9EA" w14:textId="77777777" w:rsidR="005956DE" w:rsidRDefault="005956DE" w:rsidP="001E1A0F">
      <w:pPr>
        <w:pStyle w:val="Footer"/>
        <w:jc w:val="both"/>
        <w:rPr>
          <w:rFonts w:ascii="Arial" w:hAnsi="Arial" w:cs="Arial"/>
        </w:rPr>
      </w:pPr>
      <w:r>
        <w:rPr>
          <w:rFonts w:ascii="Arial" w:hAnsi="Arial" w:cs="Arial"/>
        </w:rPr>
        <w:t>The Board took a brief recess at 7:21 p.m.</w:t>
      </w:r>
    </w:p>
    <w:p w14:paraId="2A7C0134" w14:textId="77777777" w:rsidR="005956DE" w:rsidRDefault="005956DE" w:rsidP="001E1A0F">
      <w:pPr>
        <w:pStyle w:val="Footer"/>
        <w:jc w:val="both"/>
        <w:rPr>
          <w:rFonts w:ascii="Arial" w:hAnsi="Arial" w:cs="Arial"/>
        </w:rPr>
      </w:pPr>
    </w:p>
    <w:p w14:paraId="7246EE66" w14:textId="77777777" w:rsidR="005956DE" w:rsidRDefault="005956DE" w:rsidP="001E1A0F">
      <w:pPr>
        <w:pStyle w:val="Footer"/>
        <w:jc w:val="both"/>
        <w:rPr>
          <w:rFonts w:ascii="Arial" w:hAnsi="Arial" w:cs="Arial"/>
        </w:rPr>
      </w:pPr>
      <w:r>
        <w:rPr>
          <w:rFonts w:ascii="Arial" w:hAnsi="Arial" w:cs="Arial"/>
        </w:rPr>
        <w:t xml:space="preserve">Mr. Smith arrived at 7:23 p.m., at which time it was noted a quorum was present and the meeting was reconvened. </w:t>
      </w:r>
    </w:p>
    <w:p w14:paraId="2634ACFA" w14:textId="77777777" w:rsidR="00487208" w:rsidRDefault="00487208" w:rsidP="001E1A0F">
      <w:pPr>
        <w:pStyle w:val="Footer"/>
        <w:jc w:val="both"/>
        <w:rPr>
          <w:rFonts w:ascii="Arial" w:hAnsi="Arial" w:cs="Arial"/>
        </w:rPr>
      </w:pPr>
    </w:p>
    <w:p w14:paraId="4DDCB847" w14:textId="77777777" w:rsidR="005956DE" w:rsidRDefault="005956DE" w:rsidP="005956DE">
      <w:pPr>
        <w:pStyle w:val="Footer"/>
        <w:numPr>
          <w:ilvl w:val="0"/>
          <w:numId w:val="4"/>
        </w:numPr>
        <w:jc w:val="both"/>
        <w:rPr>
          <w:rFonts w:ascii="Arial" w:hAnsi="Arial" w:cs="Arial"/>
          <w:b/>
        </w:rPr>
      </w:pPr>
      <w:r>
        <w:rPr>
          <w:rFonts w:ascii="Arial" w:hAnsi="Arial" w:cs="Arial"/>
          <w:b/>
        </w:rPr>
        <w:t>Approval of minutes for March 14, 2024</w:t>
      </w:r>
    </w:p>
    <w:p w14:paraId="2796643F" w14:textId="77777777" w:rsidR="005956DE" w:rsidRDefault="005956DE" w:rsidP="005956DE">
      <w:pPr>
        <w:pStyle w:val="Footer"/>
        <w:jc w:val="both"/>
        <w:rPr>
          <w:rFonts w:ascii="Arial" w:hAnsi="Arial" w:cs="Arial"/>
        </w:rPr>
      </w:pPr>
    </w:p>
    <w:p w14:paraId="4F90804E" w14:textId="77777777" w:rsidR="005956DE" w:rsidRPr="008E28A7" w:rsidRDefault="005956DE" w:rsidP="001E1A0F">
      <w:pPr>
        <w:pStyle w:val="Footer"/>
        <w:jc w:val="both"/>
      </w:pPr>
      <w:r>
        <w:rPr>
          <w:rFonts w:ascii="Arial" w:hAnsi="Arial" w:cs="Arial"/>
          <w:b/>
        </w:rPr>
        <w:t>Motion</w:t>
      </w:r>
      <w:r>
        <w:rPr>
          <w:rFonts w:ascii="Arial" w:hAnsi="Arial" w:cs="Arial"/>
        </w:rPr>
        <w:t xml:space="preserve"> made by Mr. Smith, seconded by Vice Chair Lindsay, to approve. In a voice vote, the </w:t>
      </w:r>
      <w:r>
        <w:rPr>
          <w:rFonts w:ascii="Arial" w:hAnsi="Arial" w:cs="Arial"/>
          <w:b/>
        </w:rPr>
        <w:t>motion</w:t>
      </w:r>
      <w:r>
        <w:rPr>
          <w:rFonts w:ascii="Arial" w:hAnsi="Arial" w:cs="Arial"/>
        </w:rPr>
        <w:t xml:space="preserve"> passed unanimously. </w:t>
      </w:r>
    </w:p>
    <w:p w14:paraId="75970BBF" w14:textId="77777777" w:rsidR="005956DE" w:rsidRDefault="005956DE" w:rsidP="001E1A0F">
      <w:pPr>
        <w:pStyle w:val="Footer"/>
        <w:jc w:val="both"/>
        <w:rPr>
          <w:rFonts w:ascii="Arial" w:hAnsi="Arial" w:cs="Arial"/>
        </w:rPr>
      </w:pPr>
    </w:p>
    <w:p w14:paraId="3EAA8F4E" w14:textId="77777777" w:rsidR="00487208" w:rsidRDefault="00487208" w:rsidP="005956DE">
      <w:pPr>
        <w:pStyle w:val="Footer"/>
        <w:numPr>
          <w:ilvl w:val="0"/>
          <w:numId w:val="21"/>
        </w:numPr>
        <w:jc w:val="both"/>
        <w:rPr>
          <w:rFonts w:ascii="Arial" w:hAnsi="Arial" w:cs="Arial"/>
          <w:b/>
        </w:rPr>
      </w:pPr>
      <w:r>
        <w:rPr>
          <w:rFonts w:ascii="Arial" w:hAnsi="Arial" w:cs="Arial"/>
          <w:b/>
        </w:rPr>
        <w:t>Case Number 24-03-02</w:t>
      </w:r>
    </w:p>
    <w:p w14:paraId="304872FC" w14:textId="77777777" w:rsidR="00487208" w:rsidRDefault="00487208" w:rsidP="00487208">
      <w:pPr>
        <w:pStyle w:val="Footer"/>
        <w:ind w:left="720"/>
        <w:jc w:val="both"/>
        <w:rPr>
          <w:rFonts w:ascii="Arial" w:hAnsi="Arial" w:cs="Arial"/>
          <w:b/>
        </w:rPr>
      </w:pPr>
      <w:r>
        <w:rPr>
          <w:rFonts w:ascii="Arial" w:hAnsi="Arial" w:cs="Arial"/>
          <w:b/>
        </w:rPr>
        <w:t>101 SW 31 Avenue</w:t>
      </w:r>
    </w:p>
    <w:p w14:paraId="66700A9B" w14:textId="77777777" w:rsidR="00487208" w:rsidRDefault="00487208" w:rsidP="00487208">
      <w:pPr>
        <w:pStyle w:val="Footer"/>
        <w:ind w:left="720"/>
        <w:jc w:val="both"/>
        <w:rPr>
          <w:rFonts w:ascii="Arial" w:hAnsi="Arial" w:cs="Arial"/>
          <w:b/>
        </w:rPr>
      </w:pPr>
      <w:r>
        <w:rPr>
          <w:rFonts w:ascii="Arial" w:hAnsi="Arial" w:cs="Arial"/>
          <w:b/>
        </w:rPr>
        <w:t>Rainbow Market</w:t>
      </w:r>
    </w:p>
    <w:p w14:paraId="7353CD13" w14:textId="77777777" w:rsidR="00487208" w:rsidRPr="00487208" w:rsidRDefault="00487208" w:rsidP="00487208">
      <w:pPr>
        <w:pStyle w:val="Footer"/>
        <w:numPr>
          <w:ilvl w:val="0"/>
          <w:numId w:val="5"/>
        </w:numPr>
        <w:jc w:val="both"/>
        <w:rPr>
          <w:rFonts w:ascii="Arial" w:hAnsi="Arial" w:cs="Arial"/>
          <w:b/>
        </w:rPr>
      </w:pPr>
      <w:r>
        <w:rPr>
          <w:rFonts w:ascii="Arial" w:hAnsi="Arial" w:cs="Arial"/>
          <w:b/>
        </w:rPr>
        <w:t>Evidentiary Hearing</w:t>
      </w:r>
    </w:p>
    <w:p w14:paraId="70EF39E6" w14:textId="77777777" w:rsidR="009F2851" w:rsidRDefault="009F2851" w:rsidP="003C2A2B">
      <w:pPr>
        <w:pStyle w:val="Footer"/>
        <w:jc w:val="both"/>
        <w:rPr>
          <w:rFonts w:ascii="Arial" w:hAnsi="Arial" w:cs="Arial"/>
        </w:rPr>
      </w:pPr>
    </w:p>
    <w:p w14:paraId="248D3141" w14:textId="77777777" w:rsidR="008E28A7" w:rsidRDefault="008E28A7" w:rsidP="003C2A2B">
      <w:pPr>
        <w:pStyle w:val="Footer"/>
        <w:jc w:val="both"/>
        <w:rPr>
          <w:rFonts w:ascii="Arial" w:hAnsi="Arial" w:cs="Arial"/>
        </w:rPr>
      </w:pPr>
      <w:r>
        <w:rPr>
          <w:rFonts w:ascii="Arial" w:hAnsi="Arial" w:cs="Arial"/>
        </w:rPr>
        <w:lastRenderedPageBreak/>
        <w:t xml:space="preserve">Detective Smith reported that over the past six months, there have been 30 Police calls at the subject property, including four assaults, two stolen vehicles, several suspicious incidents, and </w:t>
      </w:r>
      <w:proofErr w:type="gramStart"/>
      <w:r>
        <w:rPr>
          <w:rFonts w:ascii="Arial" w:hAnsi="Arial" w:cs="Arial"/>
        </w:rPr>
        <w:t>a hit-and-run</w:t>
      </w:r>
      <w:proofErr w:type="gramEnd"/>
      <w:r>
        <w:rPr>
          <w:rFonts w:ascii="Arial" w:hAnsi="Arial" w:cs="Arial"/>
        </w:rPr>
        <w:t xml:space="preserve">. The assaults included one aggravated battery call and one report of battery with a firearm. </w:t>
      </w:r>
      <w:r w:rsidR="004E7A44">
        <w:rPr>
          <w:rFonts w:ascii="Arial" w:hAnsi="Arial" w:cs="Arial"/>
        </w:rPr>
        <w:t>There have also been</w:t>
      </w:r>
      <w:r>
        <w:rPr>
          <w:rFonts w:ascii="Arial" w:hAnsi="Arial" w:cs="Arial"/>
        </w:rPr>
        <w:t xml:space="preserve"> three purchases of narcotics on the property</w:t>
      </w:r>
      <w:r w:rsidR="004E7A44">
        <w:rPr>
          <w:rFonts w:ascii="Arial" w:hAnsi="Arial" w:cs="Arial"/>
        </w:rPr>
        <w:t xml:space="preserve"> by informants</w:t>
      </w:r>
      <w:r>
        <w:rPr>
          <w:rFonts w:ascii="Arial" w:hAnsi="Arial" w:cs="Arial"/>
        </w:rPr>
        <w:t xml:space="preserve">, including crack cocaine and flakka. </w:t>
      </w:r>
    </w:p>
    <w:p w14:paraId="57A75876" w14:textId="77777777" w:rsidR="004E7A44" w:rsidRDefault="004E7A44" w:rsidP="003C2A2B">
      <w:pPr>
        <w:pStyle w:val="Footer"/>
        <w:jc w:val="both"/>
        <w:rPr>
          <w:rFonts w:ascii="Arial" w:hAnsi="Arial" w:cs="Arial"/>
        </w:rPr>
      </w:pPr>
    </w:p>
    <w:p w14:paraId="49F99C81" w14:textId="77777777" w:rsidR="004E7A44" w:rsidRDefault="004E7A44" w:rsidP="003C2A2B">
      <w:pPr>
        <w:pStyle w:val="Footer"/>
        <w:jc w:val="both"/>
        <w:rPr>
          <w:rFonts w:ascii="Arial" w:hAnsi="Arial" w:cs="Arial"/>
        </w:rPr>
      </w:pPr>
      <w:r>
        <w:rPr>
          <w:rFonts w:ascii="Arial" w:hAnsi="Arial" w:cs="Arial"/>
        </w:rPr>
        <w:t xml:space="preserve">Detective Smith continued that he has met with the store owner and property manager to discuss the issues at the site. Both have indicated willingness to bring the property into compliance. May </w:t>
      </w:r>
      <w:proofErr w:type="spellStart"/>
      <w:r>
        <w:rPr>
          <w:rFonts w:ascii="Arial" w:hAnsi="Arial" w:cs="Arial"/>
        </w:rPr>
        <w:t>Kahook</w:t>
      </w:r>
      <w:proofErr w:type="spellEnd"/>
      <w:r>
        <w:rPr>
          <w:rFonts w:ascii="Arial" w:hAnsi="Arial" w:cs="Arial"/>
        </w:rPr>
        <w:t xml:space="preserve">, property manager, who was present at the meeting, accepted the jurisdiction of the Nuisance Abatement Board (NAB), stating that she has already installed cameras and additional lighting on the site based on the Detective’s recommendations. </w:t>
      </w:r>
    </w:p>
    <w:p w14:paraId="07F5E173" w14:textId="77777777" w:rsidR="004E7A44" w:rsidRDefault="004E7A44" w:rsidP="003C2A2B">
      <w:pPr>
        <w:pStyle w:val="Footer"/>
        <w:jc w:val="both"/>
        <w:rPr>
          <w:rFonts w:ascii="Arial" w:hAnsi="Arial" w:cs="Arial"/>
        </w:rPr>
      </w:pPr>
    </w:p>
    <w:p w14:paraId="7ED6B16B" w14:textId="77777777" w:rsidR="004E7A44" w:rsidRDefault="004E7A44" w:rsidP="003C2A2B">
      <w:pPr>
        <w:pStyle w:val="Footer"/>
        <w:jc w:val="both"/>
        <w:rPr>
          <w:rFonts w:ascii="Arial" w:hAnsi="Arial" w:cs="Arial"/>
        </w:rPr>
      </w:pPr>
      <w:r>
        <w:rPr>
          <w:rFonts w:ascii="Arial" w:hAnsi="Arial" w:cs="Arial"/>
        </w:rPr>
        <w:t xml:space="preserve">Detective Smith showed photos of the subject site. </w:t>
      </w:r>
    </w:p>
    <w:p w14:paraId="0D61625D" w14:textId="77777777" w:rsidR="004E7A44" w:rsidRDefault="004E7A44" w:rsidP="003C2A2B">
      <w:pPr>
        <w:pStyle w:val="Footer"/>
        <w:jc w:val="both"/>
        <w:rPr>
          <w:rFonts w:ascii="Arial" w:hAnsi="Arial" w:cs="Arial"/>
        </w:rPr>
      </w:pPr>
    </w:p>
    <w:p w14:paraId="6C075370" w14:textId="77777777" w:rsidR="004E7A44" w:rsidRDefault="004E7A44" w:rsidP="003C2A2B">
      <w:pPr>
        <w:pStyle w:val="Footer"/>
        <w:jc w:val="both"/>
        <w:rPr>
          <w:rFonts w:ascii="Arial" w:hAnsi="Arial" w:cs="Arial"/>
        </w:rPr>
      </w:pPr>
      <w:r>
        <w:rPr>
          <w:rFonts w:ascii="Arial" w:hAnsi="Arial" w:cs="Arial"/>
        </w:rPr>
        <w:t>Recommendations for the Rainbow Market from the Fort Lauderdale Police Department include:</w:t>
      </w:r>
    </w:p>
    <w:p w14:paraId="7018DEBB" w14:textId="77777777" w:rsidR="004E7A44" w:rsidRDefault="00222A35" w:rsidP="005214EA">
      <w:pPr>
        <w:pStyle w:val="Footer"/>
        <w:numPr>
          <w:ilvl w:val="0"/>
          <w:numId w:val="5"/>
        </w:numPr>
        <w:jc w:val="both"/>
        <w:rPr>
          <w:rFonts w:ascii="Arial" w:hAnsi="Arial" w:cs="Arial"/>
        </w:rPr>
      </w:pPr>
      <w:r>
        <w:rPr>
          <w:rFonts w:ascii="Arial" w:hAnsi="Arial" w:cs="Arial"/>
        </w:rPr>
        <w:t xml:space="preserve">Owner will maintain a trespass affidavit on file with the Fort Lauderdale Police Department and will post No Trespassing signs on the east and south sides of the property within 7 </w:t>
      </w:r>
      <w:proofErr w:type="gramStart"/>
      <w:r>
        <w:rPr>
          <w:rFonts w:ascii="Arial" w:hAnsi="Arial" w:cs="Arial"/>
        </w:rPr>
        <w:t>days</w:t>
      </w:r>
      <w:proofErr w:type="gramEnd"/>
    </w:p>
    <w:p w14:paraId="05258D45" w14:textId="77777777" w:rsidR="00222A35" w:rsidRDefault="00222A35" w:rsidP="005214EA">
      <w:pPr>
        <w:pStyle w:val="Footer"/>
        <w:numPr>
          <w:ilvl w:val="0"/>
          <w:numId w:val="5"/>
        </w:numPr>
        <w:jc w:val="both"/>
        <w:rPr>
          <w:rFonts w:ascii="Arial" w:hAnsi="Arial" w:cs="Arial"/>
        </w:rPr>
      </w:pPr>
      <w:r>
        <w:rPr>
          <w:rFonts w:ascii="Arial" w:hAnsi="Arial" w:cs="Arial"/>
        </w:rPr>
        <w:t xml:space="preserve">Owner will eliminate and clearly display within 5 days, and for the duration of the jurisdiction, three signs measuring 16 x 20 stating the property is under the jurisdiction of the Nuisance Abatement Board and is being monitored by the Fort Lauderdale Police Department; placement of the signs will be determined by the investigative </w:t>
      </w:r>
      <w:proofErr w:type="gramStart"/>
      <w:r>
        <w:rPr>
          <w:rFonts w:ascii="Arial" w:hAnsi="Arial" w:cs="Arial"/>
        </w:rPr>
        <w:t>Detective</w:t>
      </w:r>
      <w:proofErr w:type="gramEnd"/>
    </w:p>
    <w:p w14:paraId="0CA941BF" w14:textId="77777777" w:rsidR="00222A35" w:rsidRDefault="00222A35" w:rsidP="005214EA">
      <w:pPr>
        <w:pStyle w:val="Footer"/>
        <w:numPr>
          <w:ilvl w:val="0"/>
          <w:numId w:val="5"/>
        </w:numPr>
        <w:jc w:val="both"/>
        <w:rPr>
          <w:rFonts w:ascii="Arial" w:hAnsi="Arial" w:cs="Arial"/>
        </w:rPr>
      </w:pPr>
      <w:r>
        <w:rPr>
          <w:rFonts w:ascii="Arial" w:hAnsi="Arial" w:cs="Arial"/>
        </w:rPr>
        <w:t xml:space="preserve">Owner will install two No Parking signs in the </w:t>
      </w:r>
      <w:proofErr w:type="gramStart"/>
      <w:r>
        <w:rPr>
          <w:rFonts w:ascii="Arial" w:hAnsi="Arial" w:cs="Arial"/>
        </w:rPr>
        <w:t>alleys</w:t>
      </w:r>
      <w:proofErr w:type="gramEnd"/>
    </w:p>
    <w:p w14:paraId="544C0045" w14:textId="77777777" w:rsidR="00222A35" w:rsidRDefault="00222A35" w:rsidP="005214EA">
      <w:pPr>
        <w:pStyle w:val="Footer"/>
        <w:numPr>
          <w:ilvl w:val="0"/>
          <w:numId w:val="5"/>
        </w:numPr>
        <w:jc w:val="both"/>
        <w:rPr>
          <w:rFonts w:ascii="Arial" w:hAnsi="Arial" w:cs="Arial"/>
        </w:rPr>
      </w:pPr>
      <w:r>
        <w:rPr>
          <w:rFonts w:ascii="Arial" w:hAnsi="Arial" w:cs="Arial"/>
        </w:rPr>
        <w:t xml:space="preserve">Owner will install 6 signs across the front of the parking lot and most of the building that read Customer Parking Only, 15 Minute Limit; placement of all signs will be determined by the investigative </w:t>
      </w:r>
      <w:proofErr w:type="gramStart"/>
      <w:r>
        <w:rPr>
          <w:rFonts w:ascii="Arial" w:hAnsi="Arial" w:cs="Arial"/>
        </w:rPr>
        <w:t>Detective</w:t>
      </w:r>
      <w:proofErr w:type="gramEnd"/>
    </w:p>
    <w:p w14:paraId="02B346A4" w14:textId="77777777" w:rsidR="00222A35" w:rsidRDefault="00222A35" w:rsidP="005214EA">
      <w:pPr>
        <w:pStyle w:val="Footer"/>
        <w:numPr>
          <w:ilvl w:val="0"/>
          <w:numId w:val="5"/>
        </w:numPr>
        <w:jc w:val="both"/>
        <w:rPr>
          <w:rFonts w:ascii="Arial" w:hAnsi="Arial" w:cs="Arial"/>
        </w:rPr>
      </w:pPr>
      <w:r>
        <w:rPr>
          <w:rFonts w:ascii="Arial" w:hAnsi="Arial" w:cs="Arial"/>
        </w:rPr>
        <w:t xml:space="preserve">Owner will provide a list of the occupants in the plaza, a copy of their business license, and hours of operation; owner will provide the investigative Detective with a contact name and phone number of each business within 14 </w:t>
      </w:r>
      <w:proofErr w:type="gramStart"/>
      <w:r>
        <w:rPr>
          <w:rFonts w:ascii="Arial" w:hAnsi="Arial" w:cs="Arial"/>
        </w:rPr>
        <w:t>days</w:t>
      </w:r>
      <w:proofErr w:type="gramEnd"/>
    </w:p>
    <w:p w14:paraId="32A9A073" w14:textId="77777777" w:rsidR="00222A35" w:rsidRDefault="00222A35" w:rsidP="005214EA">
      <w:pPr>
        <w:pStyle w:val="Footer"/>
        <w:numPr>
          <w:ilvl w:val="0"/>
          <w:numId w:val="5"/>
        </w:numPr>
        <w:jc w:val="both"/>
        <w:rPr>
          <w:rFonts w:ascii="Arial" w:hAnsi="Arial" w:cs="Arial"/>
        </w:rPr>
      </w:pPr>
      <w:r>
        <w:rPr>
          <w:rFonts w:ascii="Arial" w:hAnsi="Arial" w:cs="Arial"/>
        </w:rPr>
        <w:t xml:space="preserve">Owner will install and maintain a minimum of three exterior and at least one interior video camera that can be monitored by management according to all Code requirements, with video available to Police during all business hours, within 14 </w:t>
      </w:r>
      <w:proofErr w:type="gramStart"/>
      <w:r>
        <w:rPr>
          <w:rFonts w:ascii="Arial" w:hAnsi="Arial" w:cs="Arial"/>
        </w:rPr>
        <w:t>days</w:t>
      </w:r>
      <w:proofErr w:type="gramEnd"/>
    </w:p>
    <w:p w14:paraId="307D2F53" w14:textId="77777777" w:rsidR="00222A35" w:rsidRDefault="00222A35" w:rsidP="005214EA">
      <w:pPr>
        <w:pStyle w:val="Footer"/>
        <w:numPr>
          <w:ilvl w:val="0"/>
          <w:numId w:val="5"/>
        </w:numPr>
        <w:jc w:val="both"/>
        <w:rPr>
          <w:rFonts w:ascii="Arial" w:hAnsi="Arial" w:cs="Arial"/>
        </w:rPr>
      </w:pPr>
      <w:r>
        <w:rPr>
          <w:rFonts w:ascii="Arial" w:hAnsi="Arial" w:cs="Arial"/>
        </w:rPr>
        <w:t xml:space="preserve">Owner will immediately remove any narcotic paraphernalia, to include glass rose stems, rolling papers, and “chore boys” being sold from the convenience </w:t>
      </w:r>
      <w:proofErr w:type="gramStart"/>
      <w:r>
        <w:rPr>
          <w:rFonts w:ascii="Arial" w:hAnsi="Arial" w:cs="Arial"/>
        </w:rPr>
        <w:t>store</w:t>
      </w:r>
      <w:proofErr w:type="gramEnd"/>
    </w:p>
    <w:p w14:paraId="4D8D61F0" w14:textId="77777777" w:rsidR="00222A35" w:rsidRDefault="00222A35" w:rsidP="005214EA">
      <w:pPr>
        <w:pStyle w:val="Footer"/>
        <w:numPr>
          <w:ilvl w:val="0"/>
          <w:numId w:val="5"/>
        </w:numPr>
        <w:jc w:val="both"/>
        <w:rPr>
          <w:rFonts w:ascii="Arial" w:hAnsi="Arial" w:cs="Arial"/>
        </w:rPr>
      </w:pPr>
      <w:r>
        <w:rPr>
          <w:rFonts w:ascii="Arial" w:hAnsi="Arial" w:cs="Arial"/>
        </w:rPr>
        <w:t xml:space="preserve">Owner will immediately ensure that no persons loiter in the parking lot, on the sidewalk, south side alley, and all sides of the property, to include behind the plaza as well as inside the store, during business </w:t>
      </w:r>
      <w:proofErr w:type="gramStart"/>
      <w:r>
        <w:rPr>
          <w:rFonts w:ascii="Arial" w:hAnsi="Arial" w:cs="Arial"/>
        </w:rPr>
        <w:t>hours</w:t>
      </w:r>
      <w:proofErr w:type="gramEnd"/>
    </w:p>
    <w:p w14:paraId="43F30569" w14:textId="77777777" w:rsidR="00222A35" w:rsidRDefault="00BB7726" w:rsidP="005214EA">
      <w:pPr>
        <w:pStyle w:val="Footer"/>
        <w:numPr>
          <w:ilvl w:val="0"/>
          <w:numId w:val="5"/>
        </w:numPr>
        <w:jc w:val="both"/>
        <w:rPr>
          <w:rFonts w:ascii="Arial" w:hAnsi="Arial" w:cs="Arial"/>
        </w:rPr>
      </w:pPr>
      <w:r>
        <w:rPr>
          <w:rFonts w:ascii="Arial" w:hAnsi="Arial" w:cs="Arial"/>
        </w:rPr>
        <w:t xml:space="preserve">Owner will remove all large signs or products or anything that would block any windows and prevent anyone from seeing inside the </w:t>
      </w:r>
      <w:proofErr w:type="gramStart"/>
      <w:r>
        <w:rPr>
          <w:rFonts w:ascii="Arial" w:hAnsi="Arial" w:cs="Arial"/>
        </w:rPr>
        <w:t>store</w:t>
      </w:r>
      <w:proofErr w:type="gramEnd"/>
    </w:p>
    <w:p w14:paraId="5D236316" w14:textId="77777777" w:rsidR="00BB7726" w:rsidRDefault="00BB7726" w:rsidP="005214EA">
      <w:pPr>
        <w:pStyle w:val="Footer"/>
        <w:numPr>
          <w:ilvl w:val="0"/>
          <w:numId w:val="5"/>
        </w:numPr>
        <w:jc w:val="both"/>
        <w:rPr>
          <w:rFonts w:ascii="Arial" w:hAnsi="Arial" w:cs="Arial"/>
        </w:rPr>
      </w:pPr>
      <w:r>
        <w:rPr>
          <w:rFonts w:ascii="Arial" w:hAnsi="Arial" w:cs="Arial"/>
        </w:rPr>
        <w:lastRenderedPageBreak/>
        <w:t xml:space="preserve">Owner will install and maintain exterior lighting on the front, rear, and sides of the building, to include the entire south side alley according to City of Fort Lauderdale Code requirements and will be illuminated from dusk till dawn within 21 days; investigative Detective will approve the type and placement and other parameters of lighting </w:t>
      </w:r>
      <w:proofErr w:type="gramStart"/>
      <w:r>
        <w:rPr>
          <w:rFonts w:ascii="Arial" w:hAnsi="Arial" w:cs="Arial"/>
        </w:rPr>
        <w:t>installation</w:t>
      </w:r>
      <w:proofErr w:type="gramEnd"/>
    </w:p>
    <w:p w14:paraId="319D29F2" w14:textId="77777777" w:rsidR="00BB7726" w:rsidRDefault="00BB7726" w:rsidP="005214EA">
      <w:pPr>
        <w:pStyle w:val="Footer"/>
        <w:numPr>
          <w:ilvl w:val="0"/>
          <w:numId w:val="5"/>
        </w:numPr>
        <w:jc w:val="both"/>
        <w:rPr>
          <w:rFonts w:ascii="Arial" w:hAnsi="Arial" w:cs="Arial"/>
        </w:rPr>
      </w:pPr>
      <w:r>
        <w:rPr>
          <w:rFonts w:ascii="Arial" w:hAnsi="Arial" w:cs="Arial"/>
        </w:rPr>
        <w:t xml:space="preserve">Owner will post video surveillance warning signs on the exterior wall of the business within a </w:t>
      </w:r>
      <w:proofErr w:type="gramStart"/>
      <w:r>
        <w:rPr>
          <w:rFonts w:ascii="Arial" w:hAnsi="Arial" w:cs="Arial"/>
        </w:rPr>
        <w:t>week</w:t>
      </w:r>
      <w:proofErr w:type="gramEnd"/>
    </w:p>
    <w:p w14:paraId="755EF26A" w14:textId="77777777" w:rsidR="00BB7726" w:rsidRDefault="00BB7726" w:rsidP="005214EA">
      <w:pPr>
        <w:pStyle w:val="Footer"/>
        <w:numPr>
          <w:ilvl w:val="0"/>
          <w:numId w:val="5"/>
        </w:numPr>
        <w:jc w:val="both"/>
        <w:rPr>
          <w:rFonts w:ascii="Arial" w:hAnsi="Arial" w:cs="Arial"/>
        </w:rPr>
      </w:pPr>
      <w:r>
        <w:rPr>
          <w:rFonts w:ascii="Arial" w:hAnsi="Arial" w:cs="Arial"/>
        </w:rPr>
        <w:t xml:space="preserve">Owner will secure a security guard during all business hours for a minimum of 30 </w:t>
      </w:r>
      <w:proofErr w:type="gramStart"/>
      <w:r>
        <w:rPr>
          <w:rFonts w:ascii="Arial" w:hAnsi="Arial" w:cs="Arial"/>
        </w:rPr>
        <w:t>days</w:t>
      </w:r>
      <w:proofErr w:type="gramEnd"/>
    </w:p>
    <w:p w14:paraId="5686D3FA" w14:textId="77777777" w:rsidR="00BB7726" w:rsidRDefault="00BB7726" w:rsidP="005214EA">
      <w:pPr>
        <w:pStyle w:val="Footer"/>
        <w:numPr>
          <w:ilvl w:val="0"/>
          <w:numId w:val="5"/>
        </w:numPr>
        <w:jc w:val="both"/>
        <w:rPr>
          <w:rFonts w:ascii="Arial" w:hAnsi="Arial" w:cs="Arial"/>
        </w:rPr>
      </w:pPr>
      <w:r>
        <w:rPr>
          <w:rFonts w:ascii="Arial" w:hAnsi="Arial" w:cs="Arial"/>
        </w:rPr>
        <w:t xml:space="preserve">Owner will maintain the property free of debris and </w:t>
      </w:r>
      <w:proofErr w:type="gramStart"/>
      <w:r>
        <w:rPr>
          <w:rFonts w:ascii="Arial" w:hAnsi="Arial" w:cs="Arial"/>
        </w:rPr>
        <w:t>trash</w:t>
      </w:r>
      <w:proofErr w:type="gramEnd"/>
    </w:p>
    <w:p w14:paraId="0D7F073F" w14:textId="77777777" w:rsidR="00BB7726" w:rsidRDefault="00BB7726" w:rsidP="005214EA">
      <w:pPr>
        <w:pStyle w:val="Footer"/>
        <w:numPr>
          <w:ilvl w:val="0"/>
          <w:numId w:val="5"/>
        </w:numPr>
        <w:jc w:val="both"/>
        <w:rPr>
          <w:rFonts w:ascii="Arial" w:hAnsi="Arial" w:cs="Arial"/>
        </w:rPr>
      </w:pPr>
      <w:r>
        <w:rPr>
          <w:rFonts w:ascii="Arial" w:hAnsi="Arial" w:cs="Arial"/>
        </w:rPr>
        <w:t xml:space="preserve">Owner will conduct property checks at location not less than once weekly and email the investigative Detective each week to advise on the status of the compliance with each item of this order, any nuisance-related activity, trespass, and any other concerns; should include photos of the location at the time of the inspection; not less than one inspection per month shall occur during nighttime </w:t>
      </w:r>
      <w:proofErr w:type="gramStart"/>
      <w:r>
        <w:rPr>
          <w:rFonts w:ascii="Arial" w:hAnsi="Arial" w:cs="Arial"/>
        </w:rPr>
        <w:t>hours</w:t>
      </w:r>
      <w:proofErr w:type="gramEnd"/>
    </w:p>
    <w:p w14:paraId="5D45C52A" w14:textId="77777777" w:rsidR="00BB7726" w:rsidRDefault="00BB7726" w:rsidP="005214EA">
      <w:pPr>
        <w:pStyle w:val="Footer"/>
        <w:numPr>
          <w:ilvl w:val="0"/>
          <w:numId w:val="5"/>
        </w:numPr>
        <w:jc w:val="both"/>
        <w:rPr>
          <w:rFonts w:ascii="Arial" w:hAnsi="Arial" w:cs="Arial"/>
        </w:rPr>
      </w:pPr>
      <w:r>
        <w:rPr>
          <w:rFonts w:ascii="Arial" w:hAnsi="Arial" w:cs="Arial"/>
        </w:rPr>
        <w:t>Investigative costs total a dollar amount of $2237.94; the owner is assessed 50% of this amount and the investigative costs, which equals $1358.97; this cost is to be paid prior to the May 2024 Nuisance Abatement Board meeting on May 9, 2024; if no Nuisance Abatement Board meeting occurs in May, then prior to the next scheduled Nuisance Abatement Board meeting; the Board will waive the remaining balance of the investigative costs if the owner complies with the Order within specified time frames; if the owner fails to comply within these time frames, the remaining 50% of the investigative costs will be assessed</w:t>
      </w:r>
    </w:p>
    <w:p w14:paraId="58A9CED2" w14:textId="77777777" w:rsidR="00BB7726" w:rsidRDefault="00BB7726" w:rsidP="005214EA">
      <w:pPr>
        <w:pStyle w:val="Footer"/>
        <w:numPr>
          <w:ilvl w:val="0"/>
          <w:numId w:val="5"/>
        </w:numPr>
        <w:jc w:val="both"/>
        <w:rPr>
          <w:rFonts w:ascii="Arial" w:hAnsi="Arial" w:cs="Arial"/>
        </w:rPr>
      </w:pPr>
      <w:r>
        <w:rPr>
          <w:rFonts w:ascii="Arial" w:hAnsi="Arial" w:cs="Arial"/>
        </w:rPr>
        <w:t xml:space="preserve">If any related arrests or sales of illegal drugs on the property occur, the remainder of the investigative costs will be </w:t>
      </w:r>
      <w:proofErr w:type="gramStart"/>
      <w:r>
        <w:rPr>
          <w:rFonts w:ascii="Arial" w:hAnsi="Arial" w:cs="Arial"/>
        </w:rPr>
        <w:t>imposed</w:t>
      </w:r>
      <w:proofErr w:type="gramEnd"/>
    </w:p>
    <w:p w14:paraId="05704415" w14:textId="77777777" w:rsidR="00BB7726" w:rsidRDefault="00BB7726" w:rsidP="005214EA">
      <w:pPr>
        <w:pStyle w:val="Footer"/>
        <w:numPr>
          <w:ilvl w:val="0"/>
          <w:numId w:val="5"/>
        </w:numPr>
        <w:jc w:val="both"/>
        <w:rPr>
          <w:rFonts w:ascii="Arial" w:hAnsi="Arial" w:cs="Arial"/>
        </w:rPr>
      </w:pPr>
      <w:r>
        <w:rPr>
          <w:rFonts w:ascii="Arial" w:hAnsi="Arial" w:cs="Arial"/>
        </w:rPr>
        <w:t xml:space="preserve">If any of the above items are not complied within the time frame set forth, a fine in the amount of $250/day per item, not to exceed $250/day, will be imposed for each day of </w:t>
      </w:r>
      <w:proofErr w:type="gramStart"/>
      <w:r>
        <w:rPr>
          <w:rFonts w:ascii="Arial" w:hAnsi="Arial" w:cs="Arial"/>
        </w:rPr>
        <w:t>noncompliance</w:t>
      </w:r>
      <w:proofErr w:type="gramEnd"/>
    </w:p>
    <w:p w14:paraId="3EF07B6C" w14:textId="77777777" w:rsidR="00BB7726" w:rsidRDefault="00BB7726" w:rsidP="005214EA">
      <w:pPr>
        <w:pStyle w:val="Footer"/>
        <w:numPr>
          <w:ilvl w:val="0"/>
          <w:numId w:val="5"/>
        </w:numPr>
        <w:jc w:val="both"/>
        <w:rPr>
          <w:rFonts w:ascii="Arial" w:hAnsi="Arial" w:cs="Arial"/>
        </w:rPr>
      </w:pPr>
      <w:r>
        <w:rPr>
          <w:rFonts w:ascii="Arial" w:hAnsi="Arial" w:cs="Arial"/>
        </w:rPr>
        <w:t xml:space="preserve">Owner will appear before the Nuisance Abatement Board meeting on May 9, </w:t>
      </w:r>
      <w:proofErr w:type="gramStart"/>
      <w:r>
        <w:rPr>
          <w:rFonts w:ascii="Arial" w:hAnsi="Arial" w:cs="Arial"/>
        </w:rPr>
        <w:t>2024</w:t>
      </w:r>
      <w:proofErr w:type="gramEnd"/>
      <w:r>
        <w:rPr>
          <w:rFonts w:ascii="Arial" w:hAnsi="Arial" w:cs="Arial"/>
        </w:rPr>
        <w:t xml:space="preserve"> for a status hearing, and all subsequent Nuisance Abatement Board meetings for the duration of the jurisdiction</w:t>
      </w:r>
    </w:p>
    <w:p w14:paraId="2ABBB501" w14:textId="77777777" w:rsidR="00BB7726" w:rsidRDefault="00BB7726" w:rsidP="005214EA">
      <w:pPr>
        <w:pStyle w:val="Footer"/>
        <w:numPr>
          <w:ilvl w:val="0"/>
          <w:numId w:val="5"/>
        </w:numPr>
        <w:jc w:val="both"/>
        <w:rPr>
          <w:rFonts w:ascii="Arial" w:hAnsi="Arial" w:cs="Arial"/>
        </w:rPr>
      </w:pPr>
      <w:r>
        <w:rPr>
          <w:rFonts w:ascii="Arial" w:hAnsi="Arial" w:cs="Arial"/>
        </w:rPr>
        <w:t xml:space="preserve">The Nuisance Abatement Board will maintain jurisdiction over the property for one </w:t>
      </w:r>
      <w:proofErr w:type="gramStart"/>
      <w:r>
        <w:rPr>
          <w:rFonts w:ascii="Arial" w:hAnsi="Arial" w:cs="Arial"/>
        </w:rPr>
        <w:t>year</w:t>
      </w:r>
      <w:proofErr w:type="gramEnd"/>
    </w:p>
    <w:p w14:paraId="7E1BA7E0" w14:textId="77777777" w:rsidR="00BB7726" w:rsidRDefault="00BB7726" w:rsidP="00BB7726">
      <w:pPr>
        <w:pStyle w:val="Footer"/>
        <w:jc w:val="both"/>
        <w:rPr>
          <w:rFonts w:ascii="Arial" w:hAnsi="Arial" w:cs="Arial"/>
        </w:rPr>
      </w:pPr>
    </w:p>
    <w:p w14:paraId="06042547" w14:textId="77777777" w:rsidR="00BB7726" w:rsidRDefault="00F96C17" w:rsidP="00BB7726">
      <w:pPr>
        <w:pStyle w:val="Footer"/>
        <w:jc w:val="both"/>
        <w:rPr>
          <w:rFonts w:ascii="Arial" w:hAnsi="Arial" w:cs="Arial"/>
        </w:rPr>
      </w:pPr>
      <w:r>
        <w:rPr>
          <w:rFonts w:ascii="Arial" w:hAnsi="Arial" w:cs="Arial"/>
          <w:b/>
        </w:rPr>
        <w:t>Motion</w:t>
      </w:r>
      <w:r>
        <w:rPr>
          <w:rFonts w:ascii="Arial" w:hAnsi="Arial" w:cs="Arial"/>
        </w:rPr>
        <w:t xml:space="preserve"> made by Mr. Smith, seconded by Vice Chair Lindsay, to accept the Rainbow Market as a nuisance. In a roll call vote, the </w:t>
      </w:r>
      <w:r>
        <w:rPr>
          <w:rFonts w:ascii="Arial" w:hAnsi="Arial" w:cs="Arial"/>
          <w:b/>
        </w:rPr>
        <w:t>motion</w:t>
      </w:r>
      <w:r>
        <w:rPr>
          <w:rFonts w:ascii="Arial" w:hAnsi="Arial" w:cs="Arial"/>
        </w:rPr>
        <w:t xml:space="preserve"> passed unanimously (3-0). </w:t>
      </w:r>
    </w:p>
    <w:p w14:paraId="6816D3A8" w14:textId="77777777" w:rsidR="00F96C17" w:rsidRDefault="00F96C17" w:rsidP="00BB7726">
      <w:pPr>
        <w:pStyle w:val="Footer"/>
        <w:jc w:val="both"/>
        <w:rPr>
          <w:rFonts w:ascii="Arial" w:hAnsi="Arial" w:cs="Arial"/>
        </w:rPr>
      </w:pPr>
    </w:p>
    <w:p w14:paraId="4EC2BD15" w14:textId="77777777" w:rsidR="00F96C17" w:rsidRDefault="00F96C17" w:rsidP="00BB7726">
      <w:pPr>
        <w:pStyle w:val="Footer"/>
        <w:jc w:val="both"/>
        <w:rPr>
          <w:rFonts w:ascii="Arial" w:hAnsi="Arial" w:cs="Arial"/>
        </w:rPr>
      </w:pPr>
      <w:r>
        <w:rPr>
          <w:rFonts w:ascii="Arial" w:hAnsi="Arial" w:cs="Arial"/>
        </w:rPr>
        <w:t xml:space="preserve">Chair Slotnick asked if Ms. </w:t>
      </w:r>
      <w:proofErr w:type="spellStart"/>
      <w:r>
        <w:rPr>
          <w:rFonts w:ascii="Arial" w:hAnsi="Arial" w:cs="Arial"/>
        </w:rPr>
        <w:t>Kahook</w:t>
      </w:r>
      <w:proofErr w:type="spellEnd"/>
      <w:r>
        <w:rPr>
          <w:rFonts w:ascii="Arial" w:hAnsi="Arial" w:cs="Arial"/>
        </w:rPr>
        <w:t xml:space="preserve"> accepted, by stipulation, the recommendations read by Detective Smith. Attorney Londeree noted that he had been informed an attorney representing </w:t>
      </w:r>
      <w:proofErr w:type="gramStart"/>
      <w:r>
        <w:rPr>
          <w:rFonts w:ascii="Arial" w:hAnsi="Arial" w:cs="Arial"/>
        </w:rPr>
        <w:t>the Rainbow</w:t>
      </w:r>
      <w:proofErr w:type="gramEnd"/>
      <w:r>
        <w:rPr>
          <w:rFonts w:ascii="Arial" w:hAnsi="Arial" w:cs="Arial"/>
        </w:rPr>
        <w:t xml:space="preserve"> Market would be present at tonight’s meeting. Ms. </w:t>
      </w:r>
      <w:proofErr w:type="spellStart"/>
      <w:r>
        <w:rPr>
          <w:rFonts w:ascii="Arial" w:hAnsi="Arial" w:cs="Arial"/>
        </w:rPr>
        <w:t>Kahook</w:t>
      </w:r>
      <w:proofErr w:type="spellEnd"/>
      <w:r>
        <w:rPr>
          <w:rFonts w:ascii="Arial" w:hAnsi="Arial" w:cs="Arial"/>
        </w:rPr>
        <w:t xml:space="preserve"> replied that she did not intend to challenge the Order. </w:t>
      </w:r>
    </w:p>
    <w:p w14:paraId="1FDC9B6F" w14:textId="77777777" w:rsidR="00F96C17" w:rsidRDefault="00F96C17" w:rsidP="00BB7726">
      <w:pPr>
        <w:pStyle w:val="Footer"/>
        <w:jc w:val="both"/>
        <w:rPr>
          <w:rFonts w:ascii="Arial" w:hAnsi="Arial" w:cs="Arial"/>
        </w:rPr>
      </w:pPr>
    </w:p>
    <w:p w14:paraId="6D43ABC4" w14:textId="77777777" w:rsidR="00F96C17" w:rsidRDefault="00F96C17" w:rsidP="00BB7726">
      <w:pPr>
        <w:pStyle w:val="Footer"/>
        <w:jc w:val="both"/>
        <w:rPr>
          <w:rFonts w:ascii="Arial" w:hAnsi="Arial" w:cs="Arial"/>
        </w:rPr>
      </w:pPr>
      <w:r>
        <w:rPr>
          <w:rFonts w:ascii="Arial" w:hAnsi="Arial" w:cs="Arial"/>
        </w:rPr>
        <w:lastRenderedPageBreak/>
        <w:t xml:space="preserve">Attorney Londeree explained that what Ms. </w:t>
      </w:r>
      <w:proofErr w:type="spellStart"/>
      <w:r>
        <w:rPr>
          <w:rFonts w:ascii="Arial" w:hAnsi="Arial" w:cs="Arial"/>
        </w:rPr>
        <w:t>Kahook</w:t>
      </w:r>
      <w:proofErr w:type="spellEnd"/>
      <w:r>
        <w:rPr>
          <w:rFonts w:ascii="Arial" w:hAnsi="Arial" w:cs="Arial"/>
        </w:rPr>
        <w:t xml:space="preserve"> was being asked to stipulate to is the property being brought under the jurisdiction of the Board. Ms. </w:t>
      </w:r>
      <w:proofErr w:type="spellStart"/>
      <w:r>
        <w:rPr>
          <w:rFonts w:ascii="Arial" w:hAnsi="Arial" w:cs="Arial"/>
        </w:rPr>
        <w:t>Kahook</w:t>
      </w:r>
      <w:proofErr w:type="spellEnd"/>
      <w:r>
        <w:rPr>
          <w:rFonts w:ascii="Arial" w:hAnsi="Arial" w:cs="Arial"/>
        </w:rPr>
        <w:t xml:space="preserve"> advised that she un</w:t>
      </w:r>
      <w:r w:rsidR="00B83C2C">
        <w:rPr>
          <w:rFonts w:ascii="Arial" w:hAnsi="Arial" w:cs="Arial"/>
        </w:rPr>
        <w:t>derstood the proceeding, add</w:t>
      </w:r>
      <w:r>
        <w:rPr>
          <w:rFonts w:ascii="Arial" w:hAnsi="Arial" w:cs="Arial"/>
        </w:rPr>
        <w:t xml:space="preserve">ing that a decision was made not to bring legal counsel to tonight’s meeting. </w:t>
      </w:r>
    </w:p>
    <w:p w14:paraId="5821721E" w14:textId="77777777" w:rsidR="00F96C17" w:rsidRDefault="00F96C17" w:rsidP="00BB7726">
      <w:pPr>
        <w:pStyle w:val="Footer"/>
        <w:jc w:val="both"/>
        <w:rPr>
          <w:rFonts w:ascii="Arial" w:hAnsi="Arial" w:cs="Arial"/>
        </w:rPr>
      </w:pPr>
    </w:p>
    <w:p w14:paraId="1623C2BE" w14:textId="77777777" w:rsidR="00A93553" w:rsidRDefault="00A93553" w:rsidP="00BB7726">
      <w:pPr>
        <w:pStyle w:val="Footer"/>
        <w:jc w:val="both"/>
        <w:rPr>
          <w:rFonts w:ascii="Arial" w:hAnsi="Arial" w:cs="Arial"/>
        </w:rPr>
      </w:pPr>
      <w:r>
        <w:rPr>
          <w:rFonts w:ascii="Arial" w:hAnsi="Arial" w:cs="Arial"/>
        </w:rPr>
        <w:t xml:space="preserve">Mr. Smith asked if it </w:t>
      </w:r>
      <w:proofErr w:type="gramStart"/>
      <w:r>
        <w:rPr>
          <w:rFonts w:ascii="Arial" w:hAnsi="Arial" w:cs="Arial"/>
        </w:rPr>
        <w:t>is</w:t>
      </w:r>
      <w:proofErr w:type="gramEnd"/>
      <w:r>
        <w:rPr>
          <w:rFonts w:ascii="Arial" w:hAnsi="Arial" w:cs="Arial"/>
        </w:rPr>
        <w:t xml:space="preserve"> the property’s first time in front of the Board. It was clarified that the property has previously been under the Board’s jurisdiction, although this was the first time with Ms. </w:t>
      </w:r>
      <w:proofErr w:type="spellStart"/>
      <w:r>
        <w:rPr>
          <w:rFonts w:ascii="Arial" w:hAnsi="Arial" w:cs="Arial"/>
        </w:rPr>
        <w:t>Kahook</w:t>
      </w:r>
      <w:proofErr w:type="spellEnd"/>
      <w:r>
        <w:rPr>
          <w:rFonts w:ascii="Arial" w:hAnsi="Arial" w:cs="Arial"/>
        </w:rPr>
        <w:t xml:space="preserve"> as the owner’s representative. Attorney Londeree further clarified that the Board’s jurisdiction is over the owner, not the lessor. </w:t>
      </w:r>
    </w:p>
    <w:p w14:paraId="74F29E54" w14:textId="77777777" w:rsidR="00A93553" w:rsidRDefault="00A93553" w:rsidP="00BB7726">
      <w:pPr>
        <w:pStyle w:val="Footer"/>
        <w:jc w:val="both"/>
        <w:rPr>
          <w:rFonts w:ascii="Arial" w:hAnsi="Arial" w:cs="Arial"/>
        </w:rPr>
      </w:pPr>
    </w:p>
    <w:p w14:paraId="1AB0FC45" w14:textId="77777777" w:rsidR="00A93553" w:rsidRDefault="00A93553" w:rsidP="00BB7726">
      <w:pPr>
        <w:pStyle w:val="Footer"/>
        <w:jc w:val="both"/>
        <w:rPr>
          <w:rFonts w:ascii="Arial" w:hAnsi="Arial" w:cs="Arial"/>
        </w:rPr>
      </w:pPr>
      <w:r>
        <w:rPr>
          <w:rFonts w:ascii="Arial" w:hAnsi="Arial" w:cs="Arial"/>
        </w:rPr>
        <w:t xml:space="preserve">Ms. </w:t>
      </w:r>
      <w:proofErr w:type="spellStart"/>
      <w:r>
        <w:rPr>
          <w:rFonts w:ascii="Arial" w:hAnsi="Arial" w:cs="Arial"/>
        </w:rPr>
        <w:t>Kahook</w:t>
      </w:r>
      <w:proofErr w:type="spellEnd"/>
      <w:r>
        <w:rPr>
          <w:rFonts w:ascii="Arial" w:hAnsi="Arial" w:cs="Arial"/>
        </w:rPr>
        <w:t xml:space="preserve"> advised that if the current tenant business does not comply with the Order within the allotted timeline, the owner would find a new tenant. She added that there is a vacant space in the subject area which she would offer to the Police Department if needed. She hoped this would bring an end to problems in the area. </w:t>
      </w:r>
    </w:p>
    <w:p w14:paraId="12CAB15F" w14:textId="77777777" w:rsidR="00A93553" w:rsidRDefault="00A93553" w:rsidP="00BB7726">
      <w:pPr>
        <w:pStyle w:val="Footer"/>
        <w:jc w:val="both"/>
        <w:rPr>
          <w:rFonts w:ascii="Arial" w:hAnsi="Arial" w:cs="Arial"/>
        </w:rPr>
      </w:pPr>
    </w:p>
    <w:p w14:paraId="050335E0" w14:textId="77777777" w:rsidR="00A93553" w:rsidRDefault="00A93553" w:rsidP="00BB7726">
      <w:pPr>
        <w:pStyle w:val="Footer"/>
        <w:jc w:val="both"/>
        <w:rPr>
          <w:rFonts w:ascii="Arial" w:hAnsi="Arial" w:cs="Arial"/>
        </w:rPr>
      </w:pPr>
      <w:r>
        <w:rPr>
          <w:rFonts w:ascii="Arial" w:hAnsi="Arial" w:cs="Arial"/>
        </w:rPr>
        <w:t xml:space="preserve">Chair Slotnick emphasized that the Board’s intent is not to create an inconvenience, but to help the property to correct its issues and succeed. </w:t>
      </w:r>
    </w:p>
    <w:p w14:paraId="673673DE" w14:textId="77777777" w:rsidR="00A93553" w:rsidRDefault="00A93553" w:rsidP="00BB7726">
      <w:pPr>
        <w:pStyle w:val="Footer"/>
        <w:jc w:val="both"/>
        <w:rPr>
          <w:rFonts w:ascii="Arial" w:hAnsi="Arial" w:cs="Arial"/>
        </w:rPr>
      </w:pPr>
    </w:p>
    <w:p w14:paraId="2F07ECE8" w14:textId="77777777" w:rsidR="00A93553" w:rsidRDefault="00A93553" w:rsidP="00BB7726">
      <w:pPr>
        <w:pStyle w:val="Footer"/>
        <w:jc w:val="both"/>
        <w:rPr>
          <w:rFonts w:ascii="Arial" w:hAnsi="Arial" w:cs="Arial"/>
        </w:rPr>
      </w:pPr>
      <w:r>
        <w:rPr>
          <w:rFonts w:ascii="Arial" w:hAnsi="Arial" w:cs="Arial"/>
        </w:rPr>
        <w:t xml:space="preserve">Mr. Smith </w:t>
      </w:r>
      <w:r w:rsidR="0089598D">
        <w:rPr>
          <w:rFonts w:ascii="Arial" w:hAnsi="Arial" w:cs="Arial"/>
        </w:rPr>
        <w:t xml:space="preserve">addressed the recommendation of a security guard during business hours, Ms. </w:t>
      </w:r>
      <w:proofErr w:type="spellStart"/>
      <w:r w:rsidR="0089598D">
        <w:rPr>
          <w:rFonts w:ascii="Arial" w:hAnsi="Arial" w:cs="Arial"/>
        </w:rPr>
        <w:t>Kahook</w:t>
      </w:r>
      <w:proofErr w:type="spellEnd"/>
      <w:r w:rsidR="0089598D">
        <w:rPr>
          <w:rFonts w:ascii="Arial" w:hAnsi="Arial" w:cs="Arial"/>
        </w:rPr>
        <w:t xml:space="preserve"> advised that a security presence has already been </w:t>
      </w:r>
      <w:proofErr w:type="gramStart"/>
      <w:r w:rsidR="0089598D">
        <w:rPr>
          <w:rFonts w:ascii="Arial" w:hAnsi="Arial" w:cs="Arial"/>
        </w:rPr>
        <w:t>engaged for</w:t>
      </w:r>
      <w:proofErr w:type="gramEnd"/>
      <w:r w:rsidR="0089598D">
        <w:rPr>
          <w:rFonts w:ascii="Arial" w:hAnsi="Arial" w:cs="Arial"/>
        </w:rPr>
        <w:t xml:space="preserve"> once a day, at any hour, beginning the following Monday. If additional security is needed “during highlighted periods,” it will be provided; however, she felt a 24/7 presence was excessive. She recommended 24/7 security from Friday to Sunday. </w:t>
      </w:r>
    </w:p>
    <w:p w14:paraId="5E185147" w14:textId="77777777" w:rsidR="0089598D" w:rsidRDefault="0089598D" w:rsidP="00BB7726">
      <w:pPr>
        <w:pStyle w:val="Footer"/>
        <w:jc w:val="both"/>
        <w:rPr>
          <w:rFonts w:ascii="Arial" w:hAnsi="Arial" w:cs="Arial"/>
        </w:rPr>
      </w:pPr>
    </w:p>
    <w:p w14:paraId="65F2F831" w14:textId="77777777" w:rsidR="0089598D" w:rsidRDefault="0089598D" w:rsidP="00BB7726">
      <w:pPr>
        <w:pStyle w:val="Footer"/>
        <w:jc w:val="both"/>
        <w:rPr>
          <w:rFonts w:ascii="Arial" w:hAnsi="Arial" w:cs="Arial"/>
        </w:rPr>
      </w:pPr>
      <w:r>
        <w:rPr>
          <w:rFonts w:ascii="Arial" w:hAnsi="Arial" w:cs="Arial"/>
        </w:rPr>
        <w:t xml:space="preserve">Detective Smith pointed out that this was the Police Department’s recommendation because people are present on the property all the time, and an irregular presence on the property would only clear this activity for a few minutes. Ms. </w:t>
      </w:r>
      <w:proofErr w:type="spellStart"/>
      <w:r>
        <w:rPr>
          <w:rFonts w:ascii="Arial" w:hAnsi="Arial" w:cs="Arial"/>
        </w:rPr>
        <w:t>Kahook</w:t>
      </w:r>
      <w:proofErr w:type="spellEnd"/>
      <w:r>
        <w:rPr>
          <w:rFonts w:ascii="Arial" w:hAnsi="Arial" w:cs="Arial"/>
        </w:rPr>
        <w:t xml:space="preserve"> recalled that at another property, she had engaged off-duty Police Officers after hours and signed an agreement for the arrest of any loiterers, which resulted in success. She emphasized that all other recommendations are already being put into place. </w:t>
      </w:r>
    </w:p>
    <w:p w14:paraId="3528631E" w14:textId="77777777" w:rsidR="0089598D" w:rsidRDefault="0089598D" w:rsidP="00BB7726">
      <w:pPr>
        <w:pStyle w:val="Footer"/>
        <w:jc w:val="both"/>
        <w:rPr>
          <w:rFonts w:ascii="Arial" w:hAnsi="Arial" w:cs="Arial"/>
        </w:rPr>
      </w:pPr>
    </w:p>
    <w:p w14:paraId="696F3E47" w14:textId="77777777" w:rsidR="0089598D" w:rsidRDefault="0089598D" w:rsidP="00BB7726">
      <w:pPr>
        <w:pStyle w:val="Footer"/>
        <w:jc w:val="both"/>
        <w:rPr>
          <w:rFonts w:ascii="Arial" w:hAnsi="Arial" w:cs="Arial"/>
        </w:rPr>
      </w:pPr>
      <w:r>
        <w:rPr>
          <w:rFonts w:ascii="Arial" w:hAnsi="Arial" w:cs="Arial"/>
        </w:rPr>
        <w:t xml:space="preserve">Mr. Smith asked if the recommendation would mean a security officer is present in a marked car. </w:t>
      </w:r>
      <w:proofErr w:type="spellStart"/>
      <w:proofErr w:type="gramStart"/>
      <w:r>
        <w:rPr>
          <w:rFonts w:ascii="Arial" w:hAnsi="Arial" w:cs="Arial"/>
        </w:rPr>
        <w:t>Ms</w:t>
      </w:r>
      <w:proofErr w:type="spellEnd"/>
      <w:r>
        <w:rPr>
          <w:rFonts w:ascii="Arial" w:hAnsi="Arial" w:cs="Arial"/>
        </w:rPr>
        <w:t>,</w:t>
      </w:r>
      <w:proofErr w:type="gramEnd"/>
      <w:r>
        <w:rPr>
          <w:rFonts w:ascii="Arial" w:hAnsi="Arial" w:cs="Arial"/>
        </w:rPr>
        <w:t xml:space="preserve"> </w:t>
      </w:r>
      <w:proofErr w:type="spellStart"/>
      <w:r>
        <w:rPr>
          <w:rFonts w:ascii="Arial" w:hAnsi="Arial" w:cs="Arial"/>
        </w:rPr>
        <w:t>Kahook</w:t>
      </w:r>
      <w:proofErr w:type="spellEnd"/>
      <w:r>
        <w:rPr>
          <w:rFonts w:ascii="Arial" w:hAnsi="Arial" w:cs="Arial"/>
        </w:rPr>
        <w:t xml:space="preserve"> confirmed this. Mr. Smith suggested that the security guard make at least six passes per day in a marked vehicle and in uniform to monitor the area and clear anyone loitering on the property. </w:t>
      </w:r>
    </w:p>
    <w:p w14:paraId="6BB51576" w14:textId="77777777" w:rsidR="0089598D" w:rsidRDefault="0089598D" w:rsidP="00BB7726">
      <w:pPr>
        <w:pStyle w:val="Footer"/>
        <w:jc w:val="both"/>
        <w:rPr>
          <w:rFonts w:ascii="Arial" w:hAnsi="Arial" w:cs="Arial"/>
        </w:rPr>
      </w:pPr>
    </w:p>
    <w:p w14:paraId="1D0550BF" w14:textId="77777777" w:rsidR="0089598D" w:rsidRDefault="0089598D" w:rsidP="00BB7726">
      <w:pPr>
        <w:pStyle w:val="Footer"/>
        <w:jc w:val="both"/>
        <w:rPr>
          <w:rFonts w:ascii="Arial" w:hAnsi="Arial" w:cs="Arial"/>
        </w:rPr>
      </w:pPr>
      <w:r>
        <w:rPr>
          <w:rFonts w:ascii="Arial" w:hAnsi="Arial" w:cs="Arial"/>
        </w:rPr>
        <w:t>It was clarified that this would mean a uniformed</w:t>
      </w:r>
      <w:r w:rsidR="00174BFF">
        <w:rPr>
          <w:rFonts w:ascii="Arial" w:hAnsi="Arial" w:cs="Arial"/>
        </w:rPr>
        <w:t xml:space="preserve"> security</w:t>
      </w:r>
      <w:r>
        <w:rPr>
          <w:rFonts w:ascii="Arial" w:hAnsi="Arial" w:cs="Arial"/>
        </w:rPr>
        <w:t xml:space="preserve"> guard in a marked vehicle would</w:t>
      </w:r>
      <w:r w:rsidR="00174BFF">
        <w:rPr>
          <w:rFonts w:ascii="Arial" w:hAnsi="Arial" w:cs="Arial"/>
        </w:rPr>
        <w:t xml:space="preserve"> drive through</w:t>
      </w:r>
      <w:r>
        <w:rPr>
          <w:rFonts w:ascii="Arial" w:hAnsi="Arial" w:cs="Arial"/>
        </w:rPr>
        <w:t xml:space="preserve"> the property at least six times per day for 30 days, checking on trespassers and following up on anything that looks suspicious, calling the Police</w:t>
      </w:r>
      <w:r w:rsidR="00174BFF">
        <w:rPr>
          <w:rFonts w:ascii="Arial" w:hAnsi="Arial" w:cs="Arial"/>
        </w:rPr>
        <w:t xml:space="preserve"> if necessary, and keeping a reporting log. </w:t>
      </w:r>
    </w:p>
    <w:p w14:paraId="6FF7730B" w14:textId="77777777" w:rsidR="00174BFF" w:rsidRDefault="00174BFF" w:rsidP="00BB7726">
      <w:pPr>
        <w:pStyle w:val="Footer"/>
        <w:jc w:val="both"/>
        <w:rPr>
          <w:rFonts w:ascii="Arial" w:hAnsi="Arial" w:cs="Arial"/>
        </w:rPr>
      </w:pPr>
    </w:p>
    <w:p w14:paraId="03056E07" w14:textId="77777777" w:rsidR="00174BFF" w:rsidRDefault="00174BFF" w:rsidP="00BB7726">
      <w:pPr>
        <w:pStyle w:val="Footer"/>
        <w:jc w:val="both"/>
        <w:rPr>
          <w:rFonts w:ascii="Arial" w:hAnsi="Arial" w:cs="Arial"/>
        </w:rPr>
      </w:pPr>
      <w:r>
        <w:rPr>
          <w:rFonts w:ascii="Arial" w:hAnsi="Arial" w:cs="Arial"/>
        </w:rPr>
        <w:t xml:space="preserve">Mr. Smith asked if the $250/day fine would have to </w:t>
      </w:r>
      <w:proofErr w:type="gramStart"/>
      <w:r>
        <w:rPr>
          <w:rFonts w:ascii="Arial" w:hAnsi="Arial" w:cs="Arial"/>
        </w:rPr>
        <w:t>come back</w:t>
      </w:r>
      <w:proofErr w:type="gramEnd"/>
      <w:r>
        <w:rPr>
          <w:rFonts w:ascii="Arial" w:hAnsi="Arial" w:cs="Arial"/>
        </w:rPr>
        <w:t xml:space="preserve"> to the Board for discussion and approval before it is implemented. It was confirmed that this would be done. </w:t>
      </w:r>
    </w:p>
    <w:p w14:paraId="025AADEE" w14:textId="77777777" w:rsidR="00174BFF" w:rsidRDefault="00174BFF" w:rsidP="00BB7726">
      <w:pPr>
        <w:pStyle w:val="Footer"/>
        <w:jc w:val="both"/>
        <w:rPr>
          <w:rFonts w:ascii="Arial" w:hAnsi="Arial" w:cs="Arial"/>
        </w:rPr>
      </w:pPr>
    </w:p>
    <w:p w14:paraId="6BCF3D75" w14:textId="77777777" w:rsidR="00174BFF" w:rsidRDefault="00174BFF" w:rsidP="00BB7726">
      <w:pPr>
        <w:pStyle w:val="Footer"/>
        <w:jc w:val="both"/>
        <w:rPr>
          <w:rFonts w:ascii="Arial" w:hAnsi="Arial" w:cs="Arial"/>
        </w:rPr>
      </w:pPr>
      <w:r>
        <w:rPr>
          <w:rFonts w:ascii="Arial" w:hAnsi="Arial" w:cs="Arial"/>
        </w:rPr>
        <w:lastRenderedPageBreak/>
        <w:t xml:space="preserve">Mr. Smith also addressed the alley, requesting what would be done regarding that area. Detective Smith explained that the Order includes lighting, cameras, No Trespassing signs, and No Parking signs. Ms. </w:t>
      </w:r>
      <w:proofErr w:type="spellStart"/>
      <w:r>
        <w:rPr>
          <w:rFonts w:ascii="Arial" w:hAnsi="Arial" w:cs="Arial"/>
        </w:rPr>
        <w:t>Kahook</w:t>
      </w:r>
      <w:proofErr w:type="spellEnd"/>
      <w:r>
        <w:rPr>
          <w:rFonts w:ascii="Arial" w:hAnsi="Arial" w:cs="Arial"/>
        </w:rPr>
        <w:t xml:space="preserve"> stated that she would also contact the property’s waste management provider to determine if the dumpster could be moved to a different location. Mr. Smith recommended determining if a fence could be placed on the property and the waste management provider given a key to the fence. </w:t>
      </w:r>
    </w:p>
    <w:p w14:paraId="0875929C" w14:textId="77777777" w:rsidR="00174BFF" w:rsidRDefault="00174BFF" w:rsidP="00BB7726">
      <w:pPr>
        <w:pStyle w:val="Footer"/>
        <w:jc w:val="both"/>
        <w:rPr>
          <w:rFonts w:ascii="Arial" w:hAnsi="Arial" w:cs="Arial"/>
        </w:rPr>
      </w:pPr>
    </w:p>
    <w:p w14:paraId="2186263E" w14:textId="77777777" w:rsidR="00174BFF" w:rsidRDefault="00174BFF" w:rsidP="00BB7726">
      <w:pPr>
        <w:pStyle w:val="Footer"/>
        <w:jc w:val="both"/>
        <w:rPr>
          <w:rFonts w:ascii="Arial" w:hAnsi="Arial" w:cs="Arial"/>
        </w:rPr>
      </w:pPr>
      <w:proofErr w:type="spellStart"/>
      <w:r>
        <w:rPr>
          <w:rFonts w:ascii="Arial" w:hAnsi="Arial" w:cs="Arial"/>
        </w:rPr>
        <w:t>Ms</w:t>
      </w:r>
      <w:proofErr w:type="spellEnd"/>
      <w:r>
        <w:rPr>
          <w:rFonts w:ascii="Arial" w:hAnsi="Arial" w:cs="Arial"/>
        </w:rPr>
        <w:t xml:space="preserve">, </w:t>
      </w:r>
      <w:proofErr w:type="spellStart"/>
      <w:r>
        <w:rPr>
          <w:rFonts w:ascii="Arial" w:hAnsi="Arial" w:cs="Arial"/>
        </w:rPr>
        <w:t>Kahook</w:t>
      </w:r>
      <w:proofErr w:type="spellEnd"/>
      <w:r>
        <w:rPr>
          <w:rFonts w:ascii="Arial" w:hAnsi="Arial" w:cs="Arial"/>
        </w:rPr>
        <w:t xml:space="preserve"> advised that all actions taken today will be applied to the entire plaza, not only the subject property. She strongly emphasized her commitment to addressing issues on the property. </w:t>
      </w:r>
    </w:p>
    <w:p w14:paraId="3275DB83" w14:textId="77777777" w:rsidR="00174BFF" w:rsidRDefault="00174BFF" w:rsidP="00BB7726">
      <w:pPr>
        <w:pStyle w:val="Footer"/>
        <w:jc w:val="both"/>
        <w:rPr>
          <w:rFonts w:ascii="Arial" w:hAnsi="Arial" w:cs="Arial"/>
        </w:rPr>
      </w:pPr>
    </w:p>
    <w:p w14:paraId="6E72F2E6" w14:textId="77777777" w:rsidR="00174BFF" w:rsidRDefault="00174BFF" w:rsidP="00BB7726">
      <w:pPr>
        <w:pStyle w:val="Footer"/>
        <w:jc w:val="both"/>
        <w:rPr>
          <w:rFonts w:ascii="Arial" w:hAnsi="Arial" w:cs="Arial"/>
        </w:rPr>
      </w:pPr>
      <w:r>
        <w:rPr>
          <w:rFonts w:ascii="Arial" w:hAnsi="Arial" w:cs="Arial"/>
        </w:rPr>
        <w:t xml:space="preserve">Ms. </w:t>
      </w:r>
      <w:proofErr w:type="spellStart"/>
      <w:r>
        <w:rPr>
          <w:rFonts w:ascii="Arial" w:hAnsi="Arial" w:cs="Arial"/>
        </w:rPr>
        <w:t>Kahook</w:t>
      </w:r>
      <w:proofErr w:type="spellEnd"/>
      <w:r>
        <w:rPr>
          <w:rFonts w:ascii="Arial" w:hAnsi="Arial" w:cs="Arial"/>
        </w:rPr>
        <w:t xml:space="preserve"> also requested the benefit of the doubt, stating that she took over the property on December 1, </w:t>
      </w:r>
      <w:proofErr w:type="gramStart"/>
      <w:r>
        <w:rPr>
          <w:rFonts w:ascii="Arial" w:hAnsi="Arial" w:cs="Arial"/>
        </w:rPr>
        <w:t>2023</w:t>
      </w:r>
      <w:proofErr w:type="gramEnd"/>
      <w:r>
        <w:rPr>
          <w:rFonts w:ascii="Arial" w:hAnsi="Arial" w:cs="Arial"/>
        </w:rPr>
        <w:t xml:space="preserve"> as property manager. She requested that no fees be applied at this time due to the cost of cameras, lighting, and security, and concluded that if all items in the Oder have not been fully complied with in 30 days, she would be willing to pay the full amount. </w:t>
      </w:r>
    </w:p>
    <w:p w14:paraId="4ADD583E" w14:textId="77777777" w:rsidR="00174BFF" w:rsidRDefault="00174BFF" w:rsidP="00BB7726">
      <w:pPr>
        <w:pStyle w:val="Footer"/>
        <w:jc w:val="both"/>
        <w:rPr>
          <w:rFonts w:ascii="Arial" w:hAnsi="Arial" w:cs="Arial"/>
        </w:rPr>
      </w:pPr>
    </w:p>
    <w:p w14:paraId="288F1193" w14:textId="77777777" w:rsidR="00174BFF" w:rsidRDefault="00174BFF" w:rsidP="00BB7726">
      <w:pPr>
        <w:pStyle w:val="Footer"/>
        <w:jc w:val="both"/>
        <w:rPr>
          <w:rFonts w:ascii="Arial" w:hAnsi="Arial" w:cs="Arial"/>
        </w:rPr>
      </w:pPr>
      <w:r>
        <w:rPr>
          <w:rFonts w:ascii="Arial" w:hAnsi="Arial" w:cs="Arial"/>
        </w:rPr>
        <w:t xml:space="preserve">Attorney Londeree explained that the Board is permitted to waive all costs or defer costs until the end of their jurisdiction. He suggested that they consider making a motion to defer the cost, noting that the Statute governing the Board does not require them to charge any costs at this point. They have the option of charging these costs if compliance is not reached within a set time frame, or </w:t>
      </w:r>
      <w:proofErr w:type="gramStart"/>
      <w:r>
        <w:rPr>
          <w:rFonts w:ascii="Arial" w:hAnsi="Arial" w:cs="Arial"/>
        </w:rPr>
        <w:t>with</w:t>
      </w:r>
      <w:proofErr w:type="gramEnd"/>
      <w:r>
        <w:rPr>
          <w:rFonts w:ascii="Arial" w:hAnsi="Arial" w:cs="Arial"/>
        </w:rPr>
        <w:t xml:space="preserve"> revisiting the costs </w:t>
      </w:r>
      <w:proofErr w:type="gramStart"/>
      <w:r>
        <w:rPr>
          <w:rFonts w:ascii="Arial" w:hAnsi="Arial" w:cs="Arial"/>
        </w:rPr>
        <w:t>at a later date</w:t>
      </w:r>
      <w:proofErr w:type="gramEnd"/>
      <w:r>
        <w:rPr>
          <w:rFonts w:ascii="Arial" w:hAnsi="Arial" w:cs="Arial"/>
        </w:rPr>
        <w:t xml:space="preserve">. </w:t>
      </w:r>
      <w:r w:rsidR="00250B73">
        <w:rPr>
          <w:rFonts w:ascii="Arial" w:hAnsi="Arial" w:cs="Arial"/>
        </w:rPr>
        <w:t xml:space="preserve">He reiterated that fines do not apply unless the Board members vote to levy them. </w:t>
      </w:r>
    </w:p>
    <w:p w14:paraId="13A20015" w14:textId="77777777" w:rsidR="00250B73" w:rsidRDefault="00250B73" w:rsidP="00BB7726">
      <w:pPr>
        <w:pStyle w:val="Footer"/>
        <w:jc w:val="both"/>
        <w:rPr>
          <w:rFonts w:ascii="Arial" w:hAnsi="Arial" w:cs="Arial"/>
        </w:rPr>
      </w:pPr>
    </w:p>
    <w:p w14:paraId="48E9EAA3" w14:textId="77777777" w:rsidR="00250B73" w:rsidRDefault="00250B73" w:rsidP="00BB7726">
      <w:pPr>
        <w:pStyle w:val="Footer"/>
        <w:jc w:val="both"/>
        <w:rPr>
          <w:rFonts w:ascii="Arial" w:hAnsi="Arial" w:cs="Arial"/>
        </w:rPr>
      </w:pPr>
      <w:r>
        <w:rPr>
          <w:rFonts w:ascii="Arial" w:hAnsi="Arial" w:cs="Arial"/>
        </w:rPr>
        <w:t xml:space="preserve">Attorney Londeree further clarified that at today’s meeting, the Board is asked to accept the Police recommendations, including the costs associated with the case; once the recommendations are accepted, the Board may defer the costs. </w:t>
      </w:r>
    </w:p>
    <w:p w14:paraId="50DB5438" w14:textId="77777777" w:rsidR="00250B73" w:rsidRDefault="00250B73" w:rsidP="00BB7726">
      <w:pPr>
        <w:pStyle w:val="Footer"/>
        <w:jc w:val="both"/>
        <w:rPr>
          <w:rFonts w:ascii="Arial" w:hAnsi="Arial" w:cs="Arial"/>
        </w:rPr>
      </w:pPr>
    </w:p>
    <w:p w14:paraId="093ABC7E" w14:textId="77777777" w:rsidR="00250B73" w:rsidRDefault="00250B73" w:rsidP="00BB7726">
      <w:pPr>
        <w:pStyle w:val="Footer"/>
        <w:jc w:val="both"/>
        <w:rPr>
          <w:rFonts w:ascii="Arial" w:hAnsi="Arial" w:cs="Arial"/>
        </w:rPr>
      </w:pPr>
      <w:r>
        <w:rPr>
          <w:rFonts w:ascii="Arial" w:hAnsi="Arial" w:cs="Arial"/>
          <w:b/>
        </w:rPr>
        <w:t>Motion</w:t>
      </w:r>
      <w:r>
        <w:rPr>
          <w:rFonts w:ascii="Arial" w:hAnsi="Arial" w:cs="Arial"/>
        </w:rPr>
        <w:t xml:space="preserve"> made by Mr. Smith, seconded by Vice Chair Lindsay, that we accept the Police recommendations with the following amendments as discussed before, being the six times a day, and amending #14 by deferring the $1358.97. In a roll call vote, the </w:t>
      </w:r>
      <w:r>
        <w:rPr>
          <w:rFonts w:ascii="Arial" w:hAnsi="Arial" w:cs="Arial"/>
          <w:b/>
        </w:rPr>
        <w:t>motion</w:t>
      </w:r>
      <w:r>
        <w:rPr>
          <w:rFonts w:ascii="Arial" w:hAnsi="Arial" w:cs="Arial"/>
        </w:rPr>
        <w:t xml:space="preserve"> passed unanimously (3-0). </w:t>
      </w:r>
    </w:p>
    <w:p w14:paraId="2D5DE094" w14:textId="77777777" w:rsidR="00250B73" w:rsidRDefault="00250B73" w:rsidP="00BB7726">
      <w:pPr>
        <w:pStyle w:val="Footer"/>
        <w:jc w:val="both"/>
        <w:rPr>
          <w:rFonts w:ascii="Arial" w:hAnsi="Arial" w:cs="Arial"/>
        </w:rPr>
      </w:pPr>
    </w:p>
    <w:p w14:paraId="057D4717" w14:textId="77777777" w:rsidR="00250B73" w:rsidRPr="00250B73" w:rsidRDefault="00250B73" w:rsidP="00BB7726">
      <w:pPr>
        <w:pStyle w:val="Footer"/>
        <w:jc w:val="both"/>
      </w:pPr>
      <w:r>
        <w:rPr>
          <w:rFonts w:ascii="Arial" w:hAnsi="Arial" w:cs="Arial"/>
        </w:rPr>
        <w:t xml:space="preserve">Ms. Hair explained that following today’s meeting, she will prepare a legal document listing the amended Police recommendations, which will be recorded as a public record and sent to Ms. </w:t>
      </w:r>
      <w:proofErr w:type="spellStart"/>
      <w:r>
        <w:rPr>
          <w:rFonts w:ascii="Arial" w:hAnsi="Arial" w:cs="Arial"/>
        </w:rPr>
        <w:t>Kahook</w:t>
      </w:r>
      <w:proofErr w:type="spellEnd"/>
      <w:r>
        <w:rPr>
          <w:rFonts w:ascii="Arial" w:hAnsi="Arial" w:cs="Arial"/>
        </w:rPr>
        <w:t xml:space="preserve"> via certified mail or by a meeting at the subject property. She also confirmed that the security presence will begin visiting the property six times per day, starting Monday, April 15, 2024. </w:t>
      </w:r>
    </w:p>
    <w:p w14:paraId="321CEF1C" w14:textId="77777777" w:rsidR="00487208" w:rsidRDefault="00487208" w:rsidP="003C2A2B">
      <w:pPr>
        <w:pStyle w:val="Footer"/>
        <w:jc w:val="both"/>
        <w:rPr>
          <w:rFonts w:ascii="Arial" w:hAnsi="Arial" w:cs="Arial"/>
        </w:rPr>
      </w:pPr>
    </w:p>
    <w:p w14:paraId="1B0DD007" w14:textId="77777777" w:rsidR="00FC31CA" w:rsidRDefault="00FC31CA" w:rsidP="005956DE">
      <w:pPr>
        <w:pStyle w:val="Footer"/>
        <w:numPr>
          <w:ilvl w:val="0"/>
          <w:numId w:val="21"/>
        </w:numPr>
        <w:jc w:val="both"/>
        <w:rPr>
          <w:rFonts w:ascii="Arial" w:hAnsi="Arial" w:cs="Arial"/>
          <w:b/>
        </w:rPr>
      </w:pPr>
      <w:r>
        <w:rPr>
          <w:rFonts w:ascii="Arial" w:hAnsi="Arial" w:cs="Arial"/>
          <w:b/>
        </w:rPr>
        <w:t>Board Discussion</w:t>
      </w:r>
    </w:p>
    <w:p w14:paraId="7BF261A0" w14:textId="77777777" w:rsidR="00921A01" w:rsidRDefault="00921A01" w:rsidP="00FC31CA">
      <w:pPr>
        <w:pStyle w:val="Footer"/>
        <w:jc w:val="both"/>
        <w:rPr>
          <w:rFonts w:ascii="Arial" w:hAnsi="Arial" w:cs="Arial"/>
        </w:rPr>
      </w:pPr>
    </w:p>
    <w:p w14:paraId="1C982319" w14:textId="77777777" w:rsidR="00185AA1" w:rsidRDefault="00181DB1" w:rsidP="00FC31CA">
      <w:pPr>
        <w:jc w:val="both"/>
        <w:rPr>
          <w:rFonts w:ascii="Arial" w:hAnsi="Arial" w:cs="Arial"/>
        </w:rPr>
      </w:pPr>
      <w:r>
        <w:rPr>
          <w:rFonts w:ascii="Arial" w:hAnsi="Arial" w:cs="Arial"/>
        </w:rPr>
        <w:t>Chair Slotnick noted that the next B</w:t>
      </w:r>
      <w:r w:rsidR="008E28A7">
        <w:rPr>
          <w:rFonts w:ascii="Arial" w:hAnsi="Arial" w:cs="Arial"/>
        </w:rPr>
        <w:t>oard meeting will be on May 9</w:t>
      </w:r>
      <w:r>
        <w:rPr>
          <w:rFonts w:ascii="Arial" w:hAnsi="Arial" w:cs="Arial"/>
        </w:rPr>
        <w:t xml:space="preserve">, 2024. </w:t>
      </w:r>
    </w:p>
    <w:p w14:paraId="1387462F" w14:textId="77777777" w:rsidR="001E1A0F" w:rsidRDefault="001E1A0F" w:rsidP="00FC31CA">
      <w:pPr>
        <w:jc w:val="both"/>
        <w:rPr>
          <w:rFonts w:ascii="Arial" w:hAnsi="Arial" w:cs="Arial"/>
        </w:rPr>
      </w:pPr>
    </w:p>
    <w:p w14:paraId="479C3338" w14:textId="77777777" w:rsidR="00FC31CA" w:rsidRDefault="00FC31CA" w:rsidP="00FC31CA">
      <w:pPr>
        <w:jc w:val="both"/>
        <w:rPr>
          <w:rFonts w:ascii="Arial" w:hAnsi="Arial" w:cs="Arial"/>
        </w:rPr>
      </w:pPr>
      <w:r>
        <w:rPr>
          <w:rFonts w:ascii="Arial" w:hAnsi="Arial" w:cs="Arial"/>
        </w:rPr>
        <w:t>There being no further business to come before the Board at this time, t</w:t>
      </w:r>
      <w:r w:rsidR="00E744A1">
        <w:rPr>
          <w:rFonts w:ascii="Arial" w:hAnsi="Arial" w:cs="Arial"/>
        </w:rPr>
        <w:t xml:space="preserve">he meeting was adjourned at </w:t>
      </w:r>
      <w:r w:rsidR="00487208">
        <w:rPr>
          <w:rFonts w:ascii="Arial" w:hAnsi="Arial" w:cs="Arial"/>
        </w:rPr>
        <w:t>8:05</w:t>
      </w:r>
      <w:r>
        <w:rPr>
          <w:rFonts w:ascii="Arial" w:hAnsi="Arial" w:cs="Arial"/>
        </w:rPr>
        <w:t xml:space="preserve"> p.m.</w:t>
      </w:r>
    </w:p>
    <w:p w14:paraId="4E65C362" w14:textId="77777777" w:rsidR="00FC31CA" w:rsidRDefault="00FC31CA" w:rsidP="00FC31CA">
      <w:pPr>
        <w:jc w:val="both"/>
        <w:rPr>
          <w:rFonts w:ascii="Arial" w:hAnsi="Arial" w:cs="Arial"/>
        </w:rPr>
      </w:pPr>
    </w:p>
    <w:p w14:paraId="310570DA" w14:textId="77777777" w:rsidR="00FC31CA" w:rsidRDefault="00FC31CA" w:rsidP="00FC31CA">
      <w:pPr>
        <w:jc w:val="both"/>
        <w:rPr>
          <w:rFonts w:ascii="Arial" w:hAnsi="Arial" w:cs="Arial"/>
        </w:rPr>
      </w:pPr>
      <w:r>
        <w:rPr>
          <w:rFonts w:ascii="Arial" w:hAnsi="Arial" w:cs="Arial"/>
        </w:rPr>
        <w:t>Any written public comments made 48 hours prior to the meeting regarding items discussed during the proceedings have been attached hereto.</w:t>
      </w:r>
    </w:p>
    <w:p w14:paraId="38C72467" w14:textId="77777777" w:rsidR="00FC31CA" w:rsidRDefault="00FC31CA" w:rsidP="00FC31CA">
      <w:pPr>
        <w:jc w:val="both"/>
        <w:rPr>
          <w:rFonts w:ascii="Arial" w:hAnsi="Arial" w:cs="Arial"/>
        </w:rPr>
      </w:pPr>
    </w:p>
    <w:p w14:paraId="4ACC48A7" w14:textId="77777777" w:rsidR="00C453B3" w:rsidRPr="003E1C3C" w:rsidRDefault="00F12539" w:rsidP="00160572">
      <w:pPr>
        <w:jc w:val="both"/>
        <w:rPr>
          <w:rFonts w:ascii="Arial" w:hAnsi="Arial" w:cs="Arial"/>
        </w:rPr>
      </w:pPr>
      <w:r>
        <w:rPr>
          <w:rFonts w:ascii="Arial" w:hAnsi="Arial" w:cs="Arial"/>
          <w:sz w:val="20"/>
          <w:szCs w:val="20"/>
        </w:rPr>
        <w:t xml:space="preserve"> </w:t>
      </w:r>
      <w:r w:rsidR="00FC31CA">
        <w:rPr>
          <w:rFonts w:ascii="Arial" w:hAnsi="Arial" w:cs="Arial"/>
          <w:sz w:val="20"/>
          <w:szCs w:val="20"/>
        </w:rPr>
        <w:t>[Minutes prepared by K. McGuire, Prototype, Inc.]</w:t>
      </w:r>
      <w:r w:rsidR="00E169D8">
        <w:rPr>
          <w:rFonts w:ascii="Arial" w:hAnsi="Arial" w:cs="Arial"/>
          <w:sz w:val="20"/>
          <w:szCs w:val="20"/>
        </w:rPr>
        <w:t xml:space="preserve">                                                                                                           </w:t>
      </w:r>
    </w:p>
    <w:sectPr w:rsidR="00C453B3" w:rsidRPr="003E1C3C" w:rsidSect="00C453B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84088" w14:textId="77777777" w:rsidR="00A95549" w:rsidRDefault="00A95549" w:rsidP="00C453B3">
      <w:r>
        <w:separator/>
      </w:r>
    </w:p>
  </w:endnote>
  <w:endnote w:type="continuationSeparator" w:id="0">
    <w:p w14:paraId="78029437" w14:textId="77777777" w:rsidR="00A95549" w:rsidRDefault="00A95549" w:rsidP="00C4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AA51B" w14:textId="77777777" w:rsidR="00A95549" w:rsidRDefault="00A95549" w:rsidP="00C453B3">
      <w:r>
        <w:separator/>
      </w:r>
    </w:p>
  </w:footnote>
  <w:footnote w:type="continuationSeparator" w:id="0">
    <w:p w14:paraId="598D5937" w14:textId="77777777" w:rsidR="00A95549" w:rsidRDefault="00A95549" w:rsidP="00C4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1E591" w14:textId="77777777" w:rsidR="00C57FFE" w:rsidRDefault="007B4A30">
    <w:pPr>
      <w:pStyle w:val="Header"/>
      <w:rPr>
        <w:rFonts w:ascii="Arial" w:hAnsi="Arial" w:cs="Arial"/>
      </w:rPr>
    </w:pPr>
    <w:r>
      <w:rPr>
        <w:rFonts w:ascii="Arial" w:hAnsi="Arial" w:cs="Arial"/>
      </w:rPr>
      <w:t>Nuisance Abatement</w:t>
    </w:r>
    <w:r w:rsidRPr="00C453B3">
      <w:rPr>
        <w:rFonts w:ascii="Arial" w:hAnsi="Arial" w:cs="Arial"/>
      </w:rPr>
      <w:t xml:space="preserve"> Board</w:t>
    </w:r>
  </w:p>
  <w:p w14:paraId="54D0AF1C" w14:textId="77777777" w:rsidR="007B4A30" w:rsidRPr="00C453B3" w:rsidRDefault="00487208">
    <w:pPr>
      <w:pStyle w:val="Header"/>
      <w:rPr>
        <w:rFonts w:ascii="Arial" w:hAnsi="Arial" w:cs="Arial"/>
      </w:rPr>
    </w:pPr>
    <w:r>
      <w:rPr>
        <w:rFonts w:ascii="Arial" w:hAnsi="Arial" w:cs="Arial"/>
      </w:rPr>
      <w:t>April 11</w:t>
    </w:r>
    <w:r w:rsidR="000C32D7">
      <w:rPr>
        <w:rFonts w:ascii="Arial" w:hAnsi="Arial" w:cs="Arial"/>
      </w:rPr>
      <w:t>, 2024</w:t>
    </w:r>
  </w:p>
  <w:p w14:paraId="64DAB14B" w14:textId="77777777" w:rsidR="007B4A30" w:rsidRPr="00C453B3" w:rsidRDefault="007B4A30">
    <w:pPr>
      <w:pStyle w:val="Header"/>
      <w:rPr>
        <w:rFonts w:ascii="Arial" w:hAnsi="Arial" w:cs="Arial"/>
        <w:noProof/>
      </w:rPr>
    </w:pPr>
    <w:r w:rsidRPr="00C453B3">
      <w:rPr>
        <w:rFonts w:ascii="Arial" w:hAnsi="Arial" w:cs="Arial"/>
      </w:rPr>
      <w:t xml:space="preserve">Page </w:t>
    </w:r>
    <w:r w:rsidRPr="00C453B3">
      <w:rPr>
        <w:rFonts w:ascii="Arial" w:hAnsi="Arial" w:cs="Arial"/>
      </w:rPr>
      <w:fldChar w:fldCharType="begin"/>
    </w:r>
    <w:r w:rsidRPr="00C453B3">
      <w:rPr>
        <w:rFonts w:ascii="Arial" w:hAnsi="Arial" w:cs="Arial"/>
      </w:rPr>
      <w:instrText xml:space="preserve"> PAGE   \* MERGEFORMAT </w:instrText>
    </w:r>
    <w:r w:rsidRPr="00C453B3">
      <w:rPr>
        <w:rFonts w:ascii="Arial" w:hAnsi="Arial" w:cs="Arial"/>
      </w:rPr>
      <w:fldChar w:fldCharType="separate"/>
    </w:r>
    <w:r w:rsidR="00B83C2C">
      <w:rPr>
        <w:rFonts w:ascii="Arial" w:hAnsi="Arial" w:cs="Arial"/>
        <w:noProof/>
      </w:rPr>
      <w:t>7</w:t>
    </w:r>
    <w:r w:rsidRPr="00C453B3">
      <w:rPr>
        <w:rFonts w:ascii="Arial" w:hAnsi="Arial" w:cs="Arial"/>
        <w:noProof/>
      </w:rPr>
      <w:fldChar w:fldCharType="end"/>
    </w:r>
  </w:p>
  <w:p w14:paraId="34D06835" w14:textId="77777777" w:rsidR="007B4A30" w:rsidRPr="00C453B3" w:rsidRDefault="007B4A30">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3F68"/>
    <w:multiLevelType w:val="hybridMultilevel"/>
    <w:tmpl w:val="E05607C8"/>
    <w:lvl w:ilvl="0" w:tplc="A524DDC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21476"/>
    <w:multiLevelType w:val="hybridMultilevel"/>
    <w:tmpl w:val="407C2E2A"/>
    <w:lvl w:ilvl="0" w:tplc="6302C93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E1710"/>
    <w:multiLevelType w:val="hybridMultilevel"/>
    <w:tmpl w:val="F602449C"/>
    <w:lvl w:ilvl="0" w:tplc="218C5B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905A64"/>
    <w:multiLevelType w:val="hybridMultilevel"/>
    <w:tmpl w:val="0598D12A"/>
    <w:lvl w:ilvl="0" w:tplc="2F0641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C0DFE"/>
    <w:multiLevelType w:val="hybridMultilevel"/>
    <w:tmpl w:val="E662EECC"/>
    <w:lvl w:ilvl="0" w:tplc="23585C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A3B92"/>
    <w:multiLevelType w:val="hybridMultilevel"/>
    <w:tmpl w:val="08B691B8"/>
    <w:lvl w:ilvl="0" w:tplc="091829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A64C8"/>
    <w:multiLevelType w:val="hybridMultilevel"/>
    <w:tmpl w:val="ADA66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B21E6"/>
    <w:multiLevelType w:val="hybridMultilevel"/>
    <w:tmpl w:val="61E06328"/>
    <w:lvl w:ilvl="0" w:tplc="1C0676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2F560E"/>
    <w:multiLevelType w:val="hybridMultilevel"/>
    <w:tmpl w:val="60540112"/>
    <w:lvl w:ilvl="0" w:tplc="F2A2DEA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63AFD"/>
    <w:multiLevelType w:val="hybridMultilevel"/>
    <w:tmpl w:val="61687182"/>
    <w:lvl w:ilvl="0" w:tplc="25209FF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D7D31"/>
    <w:multiLevelType w:val="hybridMultilevel"/>
    <w:tmpl w:val="2748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D5F0D"/>
    <w:multiLevelType w:val="hybridMultilevel"/>
    <w:tmpl w:val="813A0902"/>
    <w:lvl w:ilvl="0" w:tplc="218C5B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D77935"/>
    <w:multiLevelType w:val="hybridMultilevel"/>
    <w:tmpl w:val="75189B0C"/>
    <w:lvl w:ilvl="0" w:tplc="6958E6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94080A"/>
    <w:multiLevelType w:val="hybridMultilevel"/>
    <w:tmpl w:val="1D0836E8"/>
    <w:lvl w:ilvl="0" w:tplc="8864C6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C44FC"/>
    <w:multiLevelType w:val="hybridMultilevel"/>
    <w:tmpl w:val="2586ECA0"/>
    <w:lvl w:ilvl="0" w:tplc="218C5B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76D361C"/>
    <w:multiLevelType w:val="hybridMultilevel"/>
    <w:tmpl w:val="130277BE"/>
    <w:lvl w:ilvl="0" w:tplc="3320D0C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164C4"/>
    <w:multiLevelType w:val="hybridMultilevel"/>
    <w:tmpl w:val="1074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3565C"/>
    <w:multiLevelType w:val="hybridMultilevel"/>
    <w:tmpl w:val="49C2091E"/>
    <w:lvl w:ilvl="0" w:tplc="1778B42C">
      <w:start w:val="1"/>
      <w:numFmt w:val="upperRoman"/>
      <w:lvlText w:val="%1."/>
      <w:lvlJc w:val="right"/>
      <w:pPr>
        <w:ind w:left="1080" w:hanging="720"/>
      </w:pPr>
      <w:rPr>
        <w:rFonts w:hint="default"/>
        <w:b/>
      </w:rPr>
    </w:lvl>
    <w:lvl w:ilvl="1" w:tplc="315031D2">
      <w:start w:val="1"/>
      <w:numFmt w:val="decimal"/>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328EE"/>
    <w:multiLevelType w:val="hybridMultilevel"/>
    <w:tmpl w:val="C912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F03FE"/>
    <w:multiLevelType w:val="hybridMultilevel"/>
    <w:tmpl w:val="D36EBAFC"/>
    <w:lvl w:ilvl="0" w:tplc="B1545E2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527F9"/>
    <w:multiLevelType w:val="hybridMultilevel"/>
    <w:tmpl w:val="07489D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015880664">
    <w:abstractNumId w:val="17"/>
  </w:num>
  <w:num w:numId="2" w16cid:durableId="1809399474">
    <w:abstractNumId w:val="6"/>
  </w:num>
  <w:num w:numId="3" w16cid:durableId="2138602387">
    <w:abstractNumId w:val="16"/>
  </w:num>
  <w:num w:numId="4" w16cid:durableId="1218783981">
    <w:abstractNumId w:val="7"/>
  </w:num>
  <w:num w:numId="5" w16cid:durableId="1953587602">
    <w:abstractNumId w:val="20"/>
  </w:num>
  <w:num w:numId="6" w16cid:durableId="809059182">
    <w:abstractNumId w:val="7"/>
  </w:num>
  <w:num w:numId="7" w16cid:durableId="618076181">
    <w:abstractNumId w:val="11"/>
  </w:num>
  <w:num w:numId="8" w16cid:durableId="1745569580">
    <w:abstractNumId w:val="0"/>
  </w:num>
  <w:num w:numId="9" w16cid:durableId="2132046820">
    <w:abstractNumId w:val="8"/>
  </w:num>
  <w:num w:numId="10" w16cid:durableId="2132741074">
    <w:abstractNumId w:val="9"/>
  </w:num>
  <w:num w:numId="11" w16cid:durableId="641085155">
    <w:abstractNumId w:val="12"/>
  </w:num>
  <w:num w:numId="12" w16cid:durableId="445858100">
    <w:abstractNumId w:val="1"/>
  </w:num>
  <w:num w:numId="13" w16cid:durableId="685985684">
    <w:abstractNumId w:val="19"/>
  </w:num>
  <w:num w:numId="14" w16cid:durableId="1139955461">
    <w:abstractNumId w:val="5"/>
  </w:num>
  <w:num w:numId="15" w16cid:durableId="1970671026">
    <w:abstractNumId w:val="14"/>
  </w:num>
  <w:num w:numId="16" w16cid:durableId="1503470407">
    <w:abstractNumId w:val="4"/>
  </w:num>
  <w:num w:numId="17" w16cid:durableId="214661006">
    <w:abstractNumId w:val="18"/>
  </w:num>
  <w:num w:numId="18" w16cid:durableId="1953852100">
    <w:abstractNumId w:val="10"/>
  </w:num>
  <w:num w:numId="19" w16cid:durableId="1160926017">
    <w:abstractNumId w:val="13"/>
  </w:num>
  <w:num w:numId="20" w16cid:durableId="1212690286">
    <w:abstractNumId w:val="15"/>
  </w:num>
  <w:num w:numId="21" w16cid:durableId="2123376020">
    <w:abstractNumId w:val="3"/>
  </w:num>
  <w:num w:numId="22" w16cid:durableId="164254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3C"/>
    <w:rsid w:val="00005704"/>
    <w:rsid w:val="0000691F"/>
    <w:rsid w:val="00022704"/>
    <w:rsid w:val="00031A4B"/>
    <w:rsid w:val="000348C0"/>
    <w:rsid w:val="000421CD"/>
    <w:rsid w:val="00045CBB"/>
    <w:rsid w:val="00047098"/>
    <w:rsid w:val="000510A0"/>
    <w:rsid w:val="00052F40"/>
    <w:rsid w:val="000554FF"/>
    <w:rsid w:val="0005705B"/>
    <w:rsid w:val="00063AEF"/>
    <w:rsid w:val="000647B0"/>
    <w:rsid w:val="00070449"/>
    <w:rsid w:val="00075DEE"/>
    <w:rsid w:val="000771D0"/>
    <w:rsid w:val="00097FB0"/>
    <w:rsid w:val="000A07A5"/>
    <w:rsid w:val="000A367C"/>
    <w:rsid w:val="000B1909"/>
    <w:rsid w:val="000B4E03"/>
    <w:rsid w:val="000B575B"/>
    <w:rsid w:val="000B7990"/>
    <w:rsid w:val="000C182A"/>
    <w:rsid w:val="000C2464"/>
    <w:rsid w:val="000C26D3"/>
    <w:rsid w:val="000C32D7"/>
    <w:rsid w:val="000D4CB6"/>
    <w:rsid w:val="000D7FA6"/>
    <w:rsid w:val="000E6846"/>
    <w:rsid w:val="000F0805"/>
    <w:rsid w:val="000F418A"/>
    <w:rsid w:val="00105E74"/>
    <w:rsid w:val="00125B48"/>
    <w:rsid w:val="00133168"/>
    <w:rsid w:val="0014602D"/>
    <w:rsid w:val="00147211"/>
    <w:rsid w:val="00160572"/>
    <w:rsid w:val="00174BFF"/>
    <w:rsid w:val="0017658F"/>
    <w:rsid w:val="00180669"/>
    <w:rsid w:val="00180CFC"/>
    <w:rsid w:val="00181DB1"/>
    <w:rsid w:val="00182107"/>
    <w:rsid w:val="00185AA1"/>
    <w:rsid w:val="00196A81"/>
    <w:rsid w:val="001A39C3"/>
    <w:rsid w:val="001B1843"/>
    <w:rsid w:val="001B1A04"/>
    <w:rsid w:val="001B1BEC"/>
    <w:rsid w:val="001C3FC0"/>
    <w:rsid w:val="001C445C"/>
    <w:rsid w:val="001C4F0A"/>
    <w:rsid w:val="001D2CF4"/>
    <w:rsid w:val="001E1A0F"/>
    <w:rsid w:val="00202BBB"/>
    <w:rsid w:val="00215811"/>
    <w:rsid w:val="00222A35"/>
    <w:rsid w:val="00224EC6"/>
    <w:rsid w:val="00232998"/>
    <w:rsid w:val="0023331D"/>
    <w:rsid w:val="00245517"/>
    <w:rsid w:val="0024756B"/>
    <w:rsid w:val="00250209"/>
    <w:rsid w:val="00250B73"/>
    <w:rsid w:val="00260F94"/>
    <w:rsid w:val="00266451"/>
    <w:rsid w:val="00277D49"/>
    <w:rsid w:val="00293EEE"/>
    <w:rsid w:val="002A3DC7"/>
    <w:rsid w:val="002C2986"/>
    <w:rsid w:val="002D28B7"/>
    <w:rsid w:val="002D77CB"/>
    <w:rsid w:val="002E1944"/>
    <w:rsid w:val="002E66DA"/>
    <w:rsid w:val="002F0D61"/>
    <w:rsid w:val="002F5026"/>
    <w:rsid w:val="00307855"/>
    <w:rsid w:val="00313BAA"/>
    <w:rsid w:val="00320BB2"/>
    <w:rsid w:val="00323225"/>
    <w:rsid w:val="0032478F"/>
    <w:rsid w:val="003257BB"/>
    <w:rsid w:val="003272ED"/>
    <w:rsid w:val="00330BF6"/>
    <w:rsid w:val="0033159F"/>
    <w:rsid w:val="00340315"/>
    <w:rsid w:val="003424C8"/>
    <w:rsid w:val="00342F2B"/>
    <w:rsid w:val="0034476F"/>
    <w:rsid w:val="00357035"/>
    <w:rsid w:val="00365C82"/>
    <w:rsid w:val="00370733"/>
    <w:rsid w:val="00380316"/>
    <w:rsid w:val="003970C1"/>
    <w:rsid w:val="003B0C19"/>
    <w:rsid w:val="003B0E67"/>
    <w:rsid w:val="003B1833"/>
    <w:rsid w:val="003B2B28"/>
    <w:rsid w:val="003B2FAE"/>
    <w:rsid w:val="003B609D"/>
    <w:rsid w:val="003C2A2B"/>
    <w:rsid w:val="003D21EB"/>
    <w:rsid w:val="003E1C3C"/>
    <w:rsid w:val="003E6EAC"/>
    <w:rsid w:val="003F6A55"/>
    <w:rsid w:val="003F6A7D"/>
    <w:rsid w:val="003F7685"/>
    <w:rsid w:val="00413D59"/>
    <w:rsid w:val="00424A93"/>
    <w:rsid w:val="00424DAB"/>
    <w:rsid w:val="004266A3"/>
    <w:rsid w:val="00436259"/>
    <w:rsid w:val="00436ED7"/>
    <w:rsid w:val="00441A96"/>
    <w:rsid w:val="00462504"/>
    <w:rsid w:val="00471B18"/>
    <w:rsid w:val="0047765A"/>
    <w:rsid w:val="0048283B"/>
    <w:rsid w:val="00487208"/>
    <w:rsid w:val="00495832"/>
    <w:rsid w:val="0049707F"/>
    <w:rsid w:val="004A0310"/>
    <w:rsid w:val="004B3DE3"/>
    <w:rsid w:val="004D0F68"/>
    <w:rsid w:val="004E1CCA"/>
    <w:rsid w:val="004E7A44"/>
    <w:rsid w:val="00500E44"/>
    <w:rsid w:val="00501457"/>
    <w:rsid w:val="005019D4"/>
    <w:rsid w:val="00515872"/>
    <w:rsid w:val="005163C2"/>
    <w:rsid w:val="005214EA"/>
    <w:rsid w:val="00527CF4"/>
    <w:rsid w:val="00532199"/>
    <w:rsid w:val="0054613E"/>
    <w:rsid w:val="00547237"/>
    <w:rsid w:val="00547BD3"/>
    <w:rsid w:val="00553EBE"/>
    <w:rsid w:val="0058037A"/>
    <w:rsid w:val="005835C4"/>
    <w:rsid w:val="005956DE"/>
    <w:rsid w:val="005A1317"/>
    <w:rsid w:val="005A3385"/>
    <w:rsid w:val="005B2603"/>
    <w:rsid w:val="005B4EF2"/>
    <w:rsid w:val="005B64DC"/>
    <w:rsid w:val="005C1D9A"/>
    <w:rsid w:val="005E3D7C"/>
    <w:rsid w:val="006022CC"/>
    <w:rsid w:val="0060235F"/>
    <w:rsid w:val="0060441D"/>
    <w:rsid w:val="006120C8"/>
    <w:rsid w:val="0061304A"/>
    <w:rsid w:val="006175F3"/>
    <w:rsid w:val="00621274"/>
    <w:rsid w:val="0063178D"/>
    <w:rsid w:val="00635591"/>
    <w:rsid w:val="006417C6"/>
    <w:rsid w:val="00641BD1"/>
    <w:rsid w:val="00673653"/>
    <w:rsid w:val="00675952"/>
    <w:rsid w:val="006833B8"/>
    <w:rsid w:val="00687192"/>
    <w:rsid w:val="00692EAB"/>
    <w:rsid w:val="006E59EE"/>
    <w:rsid w:val="006F670D"/>
    <w:rsid w:val="00721565"/>
    <w:rsid w:val="0074201E"/>
    <w:rsid w:val="00742BA1"/>
    <w:rsid w:val="00751054"/>
    <w:rsid w:val="00757351"/>
    <w:rsid w:val="00766DDE"/>
    <w:rsid w:val="0077483C"/>
    <w:rsid w:val="007A579E"/>
    <w:rsid w:val="007B07C0"/>
    <w:rsid w:val="007B193A"/>
    <w:rsid w:val="007B4A30"/>
    <w:rsid w:val="007B5A04"/>
    <w:rsid w:val="007D25DF"/>
    <w:rsid w:val="007D7696"/>
    <w:rsid w:val="007E23FC"/>
    <w:rsid w:val="00814D79"/>
    <w:rsid w:val="00817115"/>
    <w:rsid w:val="00817F99"/>
    <w:rsid w:val="00821C2D"/>
    <w:rsid w:val="0083493E"/>
    <w:rsid w:val="008351BC"/>
    <w:rsid w:val="0084185B"/>
    <w:rsid w:val="0085730C"/>
    <w:rsid w:val="008674EA"/>
    <w:rsid w:val="008738EF"/>
    <w:rsid w:val="00873CCE"/>
    <w:rsid w:val="00874D6C"/>
    <w:rsid w:val="00892088"/>
    <w:rsid w:val="0089598D"/>
    <w:rsid w:val="008B0A2A"/>
    <w:rsid w:val="008B5954"/>
    <w:rsid w:val="008B61D2"/>
    <w:rsid w:val="008C01F4"/>
    <w:rsid w:val="008D2BA0"/>
    <w:rsid w:val="008E2701"/>
    <w:rsid w:val="008E28A7"/>
    <w:rsid w:val="008E47A2"/>
    <w:rsid w:val="009000A6"/>
    <w:rsid w:val="00901F4F"/>
    <w:rsid w:val="00913E70"/>
    <w:rsid w:val="009144C6"/>
    <w:rsid w:val="00921A01"/>
    <w:rsid w:val="009448D4"/>
    <w:rsid w:val="0097031C"/>
    <w:rsid w:val="009760D8"/>
    <w:rsid w:val="00987260"/>
    <w:rsid w:val="009917A9"/>
    <w:rsid w:val="009A05DC"/>
    <w:rsid w:val="009B6FEE"/>
    <w:rsid w:val="009C7D6C"/>
    <w:rsid w:val="009F2851"/>
    <w:rsid w:val="00A20A10"/>
    <w:rsid w:val="00A312B6"/>
    <w:rsid w:val="00A312E9"/>
    <w:rsid w:val="00A31A98"/>
    <w:rsid w:val="00A56922"/>
    <w:rsid w:val="00A75C12"/>
    <w:rsid w:val="00A75F47"/>
    <w:rsid w:val="00A77C15"/>
    <w:rsid w:val="00A813E9"/>
    <w:rsid w:val="00A82234"/>
    <w:rsid w:val="00A860F7"/>
    <w:rsid w:val="00A93553"/>
    <w:rsid w:val="00A95549"/>
    <w:rsid w:val="00A95B33"/>
    <w:rsid w:val="00AA1AB8"/>
    <w:rsid w:val="00AB2759"/>
    <w:rsid w:val="00AB3EB6"/>
    <w:rsid w:val="00AC43DB"/>
    <w:rsid w:val="00AC4777"/>
    <w:rsid w:val="00AC716B"/>
    <w:rsid w:val="00AD40B4"/>
    <w:rsid w:val="00AE7FB7"/>
    <w:rsid w:val="00B044A4"/>
    <w:rsid w:val="00B1762D"/>
    <w:rsid w:val="00B35230"/>
    <w:rsid w:val="00B40E06"/>
    <w:rsid w:val="00B50038"/>
    <w:rsid w:val="00B662A7"/>
    <w:rsid w:val="00B71618"/>
    <w:rsid w:val="00B75B74"/>
    <w:rsid w:val="00B803E4"/>
    <w:rsid w:val="00B820DE"/>
    <w:rsid w:val="00B83C2C"/>
    <w:rsid w:val="00B94CBE"/>
    <w:rsid w:val="00B9644B"/>
    <w:rsid w:val="00BA6265"/>
    <w:rsid w:val="00BB7726"/>
    <w:rsid w:val="00BC155A"/>
    <w:rsid w:val="00BD4740"/>
    <w:rsid w:val="00BE55D1"/>
    <w:rsid w:val="00BE7346"/>
    <w:rsid w:val="00C11D57"/>
    <w:rsid w:val="00C151F1"/>
    <w:rsid w:val="00C25117"/>
    <w:rsid w:val="00C453B3"/>
    <w:rsid w:val="00C542CA"/>
    <w:rsid w:val="00C57643"/>
    <w:rsid w:val="00C57FFE"/>
    <w:rsid w:val="00C64DD4"/>
    <w:rsid w:val="00C66BD2"/>
    <w:rsid w:val="00C7296C"/>
    <w:rsid w:val="00C74554"/>
    <w:rsid w:val="00CC0BA1"/>
    <w:rsid w:val="00CD4CA3"/>
    <w:rsid w:val="00CD5728"/>
    <w:rsid w:val="00D0308E"/>
    <w:rsid w:val="00D208A5"/>
    <w:rsid w:val="00D2234B"/>
    <w:rsid w:val="00D24D4D"/>
    <w:rsid w:val="00D34F03"/>
    <w:rsid w:val="00D47A70"/>
    <w:rsid w:val="00D67453"/>
    <w:rsid w:val="00D71C12"/>
    <w:rsid w:val="00D80504"/>
    <w:rsid w:val="00D83760"/>
    <w:rsid w:val="00D95B15"/>
    <w:rsid w:val="00DA0CD8"/>
    <w:rsid w:val="00DB1516"/>
    <w:rsid w:val="00DB6222"/>
    <w:rsid w:val="00DB7328"/>
    <w:rsid w:val="00DC4755"/>
    <w:rsid w:val="00DE362F"/>
    <w:rsid w:val="00DE4C00"/>
    <w:rsid w:val="00DE6A88"/>
    <w:rsid w:val="00E1474C"/>
    <w:rsid w:val="00E14F6E"/>
    <w:rsid w:val="00E1698E"/>
    <w:rsid w:val="00E169D8"/>
    <w:rsid w:val="00E37F44"/>
    <w:rsid w:val="00E407BA"/>
    <w:rsid w:val="00E445C4"/>
    <w:rsid w:val="00E550B1"/>
    <w:rsid w:val="00E56DCE"/>
    <w:rsid w:val="00E66C51"/>
    <w:rsid w:val="00E744A1"/>
    <w:rsid w:val="00E8093B"/>
    <w:rsid w:val="00E84F9E"/>
    <w:rsid w:val="00E91DF3"/>
    <w:rsid w:val="00E93C47"/>
    <w:rsid w:val="00EB6FB5"/>
    <w:rsid w:val="00ED4D79"/>
    <w:rsid w:val="00EE12B0"/>
    <w:rsid w:val="00EE27A1"/>
    <w:rsid w:val="00EE36A5"/>
    <w:rsid w:val="00EE4911"/>
    <w:rsid w:val="00EF4742"/>
    <w:rsid w:val="00F02864"/>
    <w:rsid w:val="00F032E2"/>
    <w:rsid w:val="00F0468A"/>
    <w:rsid w:val="00F05C80"/>
    <w:rsid w:val="00F10048"/>
    <w:rsid w:val="00F12539"/>
    <w:rsid w:val="00F26997"/>
    <w:rsid w:val="00F26DEE"/>
    <w:rsid w:val="00F37BF4"/>
    <w:rsid w:val="00F40F28"/>
    <w:rsid w:val="00F46BEB"/>
    <w:rsid w:val="00F61DC7"/>
    <w:rsid w:val="00F75D0C"/>
    <w:rsid w:val="00F87FD4"/>
    <w:rsid w:val="00F91E6C"/>
    <w:rsid w:val="00F9546E"/>
    <w:rsid w:val="00F96C17"/>
    <w:rsid w:val="00FA396B"/>
    <w:rsid w:val="00FA6186"/>
    <w:rsid w:val="00FC31CA"/>
    <w:rsid w:val="00FD0E20"/>
    <w:rsid w:val="00FD2055"/>
    <w:rsid w:val="00FD5D78"/>
    <w:rsid w:val="00FD6B43"/>
    <w:rsid w:val="00FD7A5D"/>
    <w:rsid w:val="00FE1C9E"/>
    <w:rsid w:val="00FE5F3B"/>
    <w:rsid w:val="00FE60E3"/>
    <w:rsid w:val="00FF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2408"/>
  <w15:docId w15:val="{3CB88109-7F89-415D-AF01-F3E81FBB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72"/>
    <w:pPr>
      <w:suppressAutoHyphens/>
      <w:spacing w:after="0" w:line="240" w:lineRule="auto"/>
    </w:pPr>
    <w:rPr>
      <w:rFonts w:ascii="Times New Roman" w:eastAsia="Calibri" w:hAnsi="Times New Roman" w:cs="Times New Roman"/>
      <w:kern w:val="2"/>
      <w:sz w:val="24"/>
      <w:szCs w:val="24"/>
      <w:lang w:eastAsia="ar-SA"/>
    </w:rPr>
  </w:style>
  <w:style w:type="paragraph" w:styleId="Heading1">
    <w:name w:val="heading 1"/>
    <w:basedOn w:val="Normal"/>
    <w:next w:val="BodyText"/>
    <w:link w:val="Heading1Char"/>
    <w:uiPriority w:val="99"/>
    <w:qFormat/>
    <w:rsid w:val="00C453B3"/>
    <w:pPr>
      <w:keepNext/>
      <w:ind w:left="1080" w:hanging="720"/>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99"/>
    <w:qFormat/>
    <w:rsid w:val="00160572"/>
    <w:pPr>
      <w:jc w:val="center"/>
    </w:pPr>
    <w:rPr>
      <w:rFonts w:ascii="Arial" w:hAnsi="Arial" w:cs="Arial"/>
      <w:b/>
      <w:bCs/>
      <w:sz w:val="36"/>
      <w:szCs w:val="36"/>
    </w:rPr>
  </w:style>
  <w:style w:type="character" w:customStyle="1" w:styleId="TitleChar">
    <w:name w:val="Title Char"/>
    <w:basedOn w:val="DefaultParagraphFont"/>
    <w:link w:val="Title"/>
    <w:uiPriority w:val="99"/>
    <w:rsid w:val="00160572"/>
    <w:rPr>
      <w:rFonts w:ascii="Arial" w:eastAsia="Calibri" w:hAnsi="Arial" w:cs="Arial"/>
      <w:b/>
      <w:bCs/>
      <w:kern w:val="2"/>
      <w:sz w:val="36"/>
      <w:szCs w:val="36"/>
      <w:lang w:eastAsia="ar-SA"/>
    </w:rPr>
  </w:style>
  <w:style w:type="paragraph" w:styleId="Subtitle">
    <w:name w:val="Subtitle"/>
    <w:basedOn w:val="Normal"/>
    <w:next w:val="Normal"/>
    <w:link w:val="SubtitleChar"/>
    <w:uiPriority w:val="11"/>
    <w:qFormat/>
    <w:rsid w:val="001605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60572"/>
    <w:rPr>
      <w:rFonts w:asciiTheme="majorHAnsi" w:eastAsiaTheme="majorEastAsia" w:hAnsiTheme="majorHAnsi" w:cstheme="majorBidi"/>
      <w:i/>
      <w:iCs/>
      <w:color w:val="4F81BD" w:themeColor="accent1"/>
      <w:spacing w:val="15"/>
      <w:kern w:val="2"/>
      <w:sz w:val="24"/>
      <w:szCs w:val="24"/>
      <w:lang w:eastAsia="ar-SA"/>
    </w:rPr>
  </w:style>
  <w:style w:type="character" w:customStyle="1" w:styleId="Heading1Char">
    <w:name w:val="Heading 1 Char"/>
    <w:basedOn w:val="DefaultParagraphFont"/>
    <w:link w:val="Heading1"/>
    <w:uiPriority w:val="99"/>
    <w:rsid w:val="00C453B3"/>
    <w:rPr>
      <w:rFonts w:ascii="Arial" w:eastAsia="Calibri" w:hAnsi="Arial" w:cs="Arial"/>
      <w:b/>
      <w:bCs/>
      <w:kern w:val="2"/>
      <w:sz w:val="24"/>
      <w:szCs w:val="24"/>
      <w:u w:val="single"/>
      <w:lang w:eastAsia="ar-SA"/>
    </w:rPr>
  </w:style>
  <w:style w:type="paragraph" w:styleId="BodyText">
    <w:name w:val="Body Text"/>
    <w:basedOn w:val="Normal"/>
    <w:link w:val="BodyTextChar"/>
    <w:uiPriority w:val="99"/>
    <w:semiHidden/>
    <w:unhideWhenUsed/>
    <w:rsid w:val="00C453B3"/>
    <w:pPr>
      <w:spacing w:after="120"/>
    </w:pPr>
  </w:style>
  <w:style w:type="character" w:customStyle="1" w:styleId="BodyTextChar">
    <w:name w:val="Body Text Char"/>
    <w:basedOn w:val="DefaultParagraphFont"/>
    <w:link w:val="BodyText"/>
    <w:uiPriority w:val="99"/>
    <w:semiHidden/>
    <w:rsid w:val="00C453B3"/>
    <w:rPr>
      <w:rFonts w:ascii="Times New Roman" w:eastAsia="Calibri" w:hAnsi="Times New Roman" w:cs="Times New Roman"/>
      <w:kern w:val="2"/>
      <w:sz w:val="24"/>
      <w:szCs w:val="24"/>
      <w:lang w:eastAsia="ar-SA"/>
    </w:rPr>
  </w:style>
  <w:style w:type="paragraph" w:customStyle="1" w:styleId="Default">
    <w:name w:val="Default"/>
    <w:uiPriority w:val="99"/>
    <w:rsid w:val="00C453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453B3"/>
    <w:pPr>
      <w:ind w:left="720"/>
      <w:contextualSpacing/>
    </w:pPr>
  </w:style>
  <w:style w:type="paragraph" w:styleId="Header">
    <w:name w:val="header"/>
    <w:basedOn w:val="Normal"/>
    <w:link w:val="HeaderChar"/>
    <w:uiPriority w:val="99"/>
    <w:unhideWhenUsed/>
    <w:rsid w:val="00C453B3"/>
    <w:pPr>
      <w:tabs>
        <w:tab w:val="center" w:pos="4680"/>
        <w:tab w:val="right" w:pos="9360"/>
      </w:tabs>
    </w:pPr>
  </w:style>
  <w:style w:type="character" w:customStyle="1" w:styleId="HeaderChar">
    <w:name w:val="Header Char"/>
    <w:basedOn w:val="DefaultParagraphFont"/>
    <w:link w:val="Header"/>
    <w:uiPriority w:val="99"/>
    <w:rsid w:val="00C453B3"/>
    <w:rPr>
      <w:rFonts w:ascii="Times New Roman" w:eastAsia="Calibri" w:hAnsi="Times New Roman" w:cs="Times New Roman"/>
      <w:kern w:val="2"/>
      <w:sz w:val="24"/>
      <w:szCs w:val="24"/>
      <w:lang w:eastAsia="ar-SA"/>
    </w:rPr>
  </w:style>
  <w:style w:type="paragraph" w:styleId="Footer">
    <w:name w:val="footer"/>
    <w:basedOn w:val="Normal"/>
    <w:link w:val="FooterChar"/>
    <w:unhideWhenUsed/>
    <w:rsid w:val="00C453B3"/>
    <w:pPr>
      <w:tabs>
        <w:tab w:val="center" w:pos="4680"/>
        <w:tab w:val="right" w:pos="9360"/>
      </w:tabs>
    </w:pPr>
  </w:style>
  <w:style w:type="character" w:customStyle="1" w:styleId="FooterChar">
    <w:name w:val="Footer Char"/>
    <w:basedOn w:val="DefaultParagraphFont"/>
    <w:link w:val="Footer"/>
    <w:rsid w:val="00C453B3"/>
    <w:rPr>
      <w:rFonts w:ascii="Times New Roman" w:eastAsia="Calibri" w:hAnsi="Times New Roman" w:cs="Times New Roman"/>
      <w:kern w:val="2"/>
      <w:sz w:val="24"/>
      <w:szCs w:val="24"/>
      <w:lang w:eastAsia="ar-SA"/>
    </w:rPr>
  </w:style>
  <w:style w:type="character" w:styleId="SubtleEmphasis">
    <w:name w:val="Subtle Emphasis"/>
    <w:basedOn w:val="DefaultParagraphFont"/>
    <w:uiPriority w:val="19"/>
    <w:qFormat/>
    <w:rsid w:val="00A75C1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3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Joyce Hair</cp:lastModifiedBy>
  <cp:revision>2</cp:revision>
  <cp:lastPrinted>2024-04-19T14:34:00Z</cp:lastPrinted>
  <dcterms:created xsi:type="dcterms:W3CDTF">2024-05-13T15:31:00Z</dcterms:created>
  <dcterms:modified xsi:type="dcterms:W3CDTF">2024-05-13T15:31:00Z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2024-04-19T14:34:52Z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e5102e79-f8b3-432b-a493-965be5f9a4bf</vt:lpwstr>
  </property>
  <property fmtid="{D5CDD505-2E9C-101B-9397-08002B2CF9AE}" pid="7" name="MSIP_Label_defa4170-0d19-0005-0004-bc88714345d2_ActionId">
    <vt:lpwstr>b3a56540-b797-4f83-ac66-b617a7f331a0</vt:lpwstr>
  </property>
  <property fmtid="{D5CDD505-2E9C-101B-9397-08002B2CF9AE}" pid="8" name="MSIP_Label_defa4170-0d19-0005-0004-bc88714345d2_ContentBits">
    <vt:lpwstr>0</vt:lpwstr>
  </property>
</Properties>
</file>