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736F" w14:textId="77777777" w:rsidR="00DC0215" w:rsidRPr="00FD22B7" w:rsidRDefault="00DC0215" w:rsidP="00F60857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</w:p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157"/>
        <w:gridCol w:w="1718"/>
        <w:gridCol w:w="1530"/>
      </w:tblGrid>
      <w:tr w:rsidR="008160AA" w:rsidRPr="00FD22B7" w14:paraId="304A6488" w14:textId="77777777" w:rsidTr="00AB2D5E">
        <w:tc>
          <w:tcPr>
            <w:tcW w:w="4320" w:type="dxa"/>
          </w:tcPr>
          <w:p w14:paraId="61D29DA0" w14:textId="77777777" w:rsidR="00D73187" w:rsidRPr="00FD22B7" w:rsidRDefault="00D73187" w:rsidP="00F60857">
            <w:pPr>
              <w:suppressAutoHyphens/>
              <w:jc w:val="both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57" w:type="dxa"/>
          </w:tcPr>
          <w:p w14:paraId="67F6001A" w14:textId="77777777" w:rsidR="00D73187" w:rsidRPr="00FD22B7" w:rsidRDefault="00D73187" w:rsidP="00F60857">
            <w:pPr>
              <w:suppressAutoHyphens/>
              <w:jc w:val="both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48" w:type="dxa"/>
            <w:gridSpan w:val="2"/>
          </w:tcPr>
          <w:p w14:paraId="636EE4BF" w14:textId="33B554CF" w:rsidR="00D73187" w:rsidRPr="00FD22B7" w:rsidRDefault="00D73187" w:rsidP="00F60857">
            <w:pPr>
              <w:suppressAutoHyphens/>
              <w:jc w:val="both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Cumulative Attendance</w:t>
            </w:r>
          </w:p>
        </w:tc>
      </w:tr>
      <w:tr w:rsidR="008160AA" w:rsidRPr="00FD22B7" w14:paraId="78A21446" w14:textId="77777777" w:rsidTr="00AB2D5E">
        <w:tc>
          <w:tcPr>
            <w:tcW w:w="4320" w:type="dxa"/>
          </w:tcPr>
          <w:p w14:paraId="75F37106" w14:textId="77777777" w:rsidR="00D73187" w:rsidRPr="00FD22B7" w:rsidRDefault="00D73187" w:rsidP="00F60857">
            <w:pPr>
              <w:suppressAutoHyphens/>
              <w:jc w:val="both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57" w:type="dxa"/>
          </w:tcPr>
          <w:p w14:paraId="1743E1DA" w14:textId="77777777" w:rsidR="00D73187" w:rsidRPr="00FD22B7" w:rsidRDefault="00D73187" w:rsidP="00F60857">
            <w:pPr>
              <w:suppressAutoHyphens/>
              <w:jc w:val="both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48" w:type="dxa"/>
            <w:gridSpan w:val="2"/>
          </w:tcPr>
          <w:p w14:paraId="223C269D" w14:textId="2294F8D7" w:rsidR="00D73187" w:rsidRPr="00FD22B7" w:rsidRDefault="00D73187" w:rsidP="00F6085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7/202</w:t>
            </w:r>
            <w:r w:rsidR="007F4205"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3</w:t>
            </w:r>
            <w:r w:rsidR="001B7268"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-</w:t>
            </w:r>
            <w:r w:rsidR="001B7268"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6/202</w:t>
            </w:r>
            <w:r w:rsidR="007F4205"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8160AA" w:rsidRPr="00FD22B7" w14:paraId="3D202951" w14:textId="77777777" w:rsidTr="00AB2D5E">
        <w:tc>
          <w:tcPr>
            <w:tcW w:w="4320" w:type="dxa"/>
          </w:tcPr>
          <w:p w14:paraId="4C519AD2" w14:textId="7A7BA5C8" w:rsidR="00D73187" w:rsidRPr="00FD22B7" w:rsidRDefault="00D73187" w:rsidP="00F60857">
            <w:pPr>
              <w:suppressAutoHyphens/>
              <w:jc w:val="both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Board Members</w:t>
            </w:r>
          </w:p>
        </w:tc>
        <w:tc>
          <w:tcPr>
            <w:tcW w:w="2157" w:type="dxa"/>
          </w:tcPr>
          <w:p w14:paraId="71AD5642" w14:textId="0D7EE3FB" w:rsidR="00D73187" w:rsidRPr="00FD22B7" w:rsidRDefault="00D73187" w:rsidP="00F6085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Attendance</w:t>
            </w:r>
          </w:p>
        </w:tc>
        <w:tc>
          <w:tcPr>
            <w:tcW w:w="1718" w:type="dxa"/>
          </w:tcPr>
          <w:p w14:paraId="55FB5808" w14:textId="5CDAB15E" w:rsidR="00D73187" w:rsidRPr="00FD22B7" w:rsidRDefault="00D73187" w:rsidP="00F6085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Present</w:t>
            </w:r>
          </w:p>
        </w:tc>
        <w:tc>
          <w:tcPr>
            <w:tcW w:w="1530" w:type="dxa"/>
          </w:tcPr>
          <w:p w14:paraId="3A5A8153" w14:textId="6D9F1532" w:rsidR="00D73187" w:rsidRPr="00FD22B7" w:rsidRDefault="00D73187" w:rsidP="00F6085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Absent</w:t>
            </w:r>
          </w:p>
        </w:tc>
      </w:tr>
      <w:tr w:rsidR="008160AA" w:rsidRPr="00FD22B7" w14:paraId="74349919" w14:textId="77777777" w:rsidTr="00AB2D5E">
        <w:tc>
          <w:tcPr>
            <w:tcW w:w="4320" w:type="dxa"/>
          </w:tcPr>
          <w:p w14:paraId="4364E5E1" w14:textId="6A979FC1" w:rsidR="00D73187" w:rsidRPr="00FD22B7" w:rsidRDefault="00D73187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Mark Volchek, Chair</w:t>
            </w:r>
          </w:p>
        </w:tc>
        <w:tc>
          <w:tcPr>
            <w:tcW w:w="2157" w:type="dxa"/>
          </w:tcPr>
          <w:p w14:paraId="10D3C2CE" w14:textId="4F290103" w:rsidR="00D73187" w:rsidRPr="00FD22B7" w:rsidRDefault="00EA7E1D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26E5190D" w14:textId="5A74B7E6" w:rsidR="00D73187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3DFED4C0" w14:textId="25BCA624" w:rsidR="00D73187" w:rsidRPr="00FD22B7" w:rsidRDefault="00AE4F29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160AA" w:rsidRPr="00FD22B7" w14:paraId="35D6CA58" w14:textId="77777777" w:rsidTr="00942B3D">
        <w:tc>
          <w:tcPr>
            <w:tcW w:w="4320" w:type="dxa"/>
          </w:tcPr>
          <w:p w14:paraId="150DF37D" w14:textId="52790E13" w:rsidR="00020675" w:rsidRPr="00FD22B7" w:rsidRDefault="00CE63A8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William Gilbert, Vice Chair</w:t>
            </w:r>
          </w:p>
        </w:tc>
        <w:tc>
          <w:tcPr>
            <w:tcW w:w="2157" w:type="dxa"/>
          </w:tcPr>
          <w:p w14:paraId="5342B36A" w14:textId="6671DD40" w:rsidR="00020675" w:rsidRPr="00FD22B7" w:rsidRDefault="00233F4B" w:rsidP="000A61B5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40E9BB68" w14:textId="3F7ABD8A" w:rsidR="00020675" w:rsidRPr="00FD22B7" w:rsidRDefault="00876E5F" w:rsidP="000A61B5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30" w:type="dxa"/>
          </w:tcPr>
          <w:p w14:paraId="61C74CB6" w14:textId="739474FC" w:rsidR="00020675" w:rsidRPr="00FD22B7" w:rsidRDefault="002B69D8" w:rsidP="000A61B5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0A61B5" w:rsidRPr="00FD22B7" w14:paraId="13E3778F" w14:textId="77777777" w:rsidTr="00942B3D">
        <w:tc>
          <w:tcPr>
            <w:tcW w:w="4320" w:type="dxa"/>
          </w:tcPr>
          <w:p w14:paraId="310BBE97" w14:textId="3036C3D3" w:rsidR="000A61B5" w:rsidRPr="00FD22B7" w:rsidRDefault="000A61B5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David Ash</w:t>
            </w:r>
          </w:p>
        </w:tc>
        <w:tc>
          <w:tcPr>
            <w:tcW w:w="2157" w:type="dxa"/>
          </w:tcPr>
          <w:p w14:paraId="2A9B7801" w14:textId="3941E0C1" w:rsidR="000A61B5" w:rsidRPr="00FD22B7" w:rsidRDefault="00233F4B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29578D57" w14:textId="67014142" w:rsidR="000A61B5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1ED60751" w14:textId="636C962F" w:rsidR="000A61B5" w:rsidRPr="00FD22B7" w:rsidRDefault="00AE4F29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06EDF" w:rsidRPr="00FD22B7" w14:paraId="6790E3CA" w14:textId="77777777" w:rsidTr="00942B3D">
        <w:tc>
          <w:tcPr>
            <w:tcW w:w="4320" w:type="dxa"/>
          </w:tcPr>
          <w:p w14:paraId="64CC4D4B" w14:textId="2699FDC1" w:rsidR="00306EDF" w:rsidRPr="00FD22B7" w:rsidRDefault="00306EDF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Kelly Gordon</w:t>
            </w:r>
          </w:p>
        </w:tc>
        <w:tc>
          <w:tcPr>
            <w:tcW w:w="2157" w:type="dxa"/>
          </w:tcPr>
          <w:p w14:paraId="0CBE24B2" w14:textId="20A2BECA" w:rsidR="00306EDF" w:rsidRPr="00FD22B7" w:rsidRDefault="00AF2DA3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75926A19" w14:textId="21A910BE" w:rsidR="00306EDF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30" w:type="dxa"/>
          </w:tcPr>
          <w:p w14:paraId="0CFD2C15" w14:textId="6A9A2440" w:rsidR="00306EDF" w:rsidRPr="00FD22B7" w:rsidRDefault="002B69D8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8160AA" w:rsidRPr="00FD22B7" w14:paraId="7BB1C1A2" w14:textId="77777777" w:rsidTr="00942B3D">
        <w:tc>
          <w:tcPr>
            <w:tcW w:w="4320" w:type="dxa"/>
          </w:tcPr>
          <w:p w14:paraId="0D77B857" w14:textId="4A07F498" w:rsidR="00787C4F" w:rsidRPr="00FD22B7" w:rsidRDefault="00787C4F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Jeff Johnson</w:t>
            </w:r>
            <w:r w:rsidR="00EA7E1D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 xml:space="preserve"> [arrived @ 1:39]</w:t>
            </w:r>
          </w:p>
        </w:tc>
        <w:tc>
          <w:tcPr>
            <w:tcW w:w="2157" w:type="dxa"/>
          </w:tcPr>
          <w:p w14:paraId="44E79190" w14:textId="2E3F583E" w:rsidR="00787C4F" w:rsidRPr="00FD22B7" w:rsidRDefault="00EA7E1D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02C809E2" w14:textId="464F9378" w:rsidR="00787C4F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4F2FE6B0" w14:textId="604CDD15" w:rsidR="00787C4F" w:rsidRPr="00FD22B7" w:rsidRDefault="002B69D8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160AA" w:rsidRPr="00FD22B7" w14:paraId="34217E41" w14:textId="77777777" w:rsidTr="00AB2D5E">
        <w:tc>
          <w:tcPr>
            <w:tcW w:w="4320" w:type="dxa"/>
          </w:tcPr>
          <w:p w14:paraId="150E43E4" w14:textId="7C0D2CC1" w:rsidR="00787C4F" w:rsidRPr="00FD22B7" w:rsidRDefault="006664AB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 xml:space="preserve">Dr. </w:t>
            </w:r>
            <w:r w:rsidR="00787C4F"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Ed Kwoka</w:t>
            </w:r>
          </w:p>
        </w:tc>
        <w:tc>
          <w:tcPr>
            <w:tcW w:w="2157" w:type="dxa"/>
          </w:tcPr>
          <w:p w14:paraId="5F4F3E38" w14:textId="6C1299CA" w:rsidR="00787C4F" w:rsidRPr="00FD22B7" w:rsidRDefault="00AF2DA3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7E12D39D" w14:textId="2CA7E0B3" w:rsidR="00787C4F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30" w:type="dxa"/>
          </w:tcPr>
          <w:p w14:paraId="334D361B" w14:textId="366DA1CA" w:rsidR="00787C4F" w:rsidRPr="00FD22B7" w:rsidRDefault="002B69D8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8160AA" w:rsidRPr="00FD22B7" w14:paraId="4D945D8B" w14:textId="77777777" w:rsidTr="00AB2D5E">
        <w:tc>
          <w:tcPr>
            <w:tcW w:w="4320" w:type="dxa"/>
          </w:tcPr>
          <w:p w14:paraId="508B5DC8" w14:textId="3DF5976A" w:rsidR="00D73187" w:rsidRPr="00FD22B7" w:rsidRDefault="00D73187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Robert Laughlin</w:t>
            </w:r>
            <w:r w:rsidR="00E500A2"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57" w:type="dxa"/>
          </w:tcPr>
          <w:p w14:paraId="0D99AD68" w14:textId="1F7B1C00" w:rsidR="00D73187" w:rsidRPr="00FD22B7" w:rsidRDefault="00AF2DA3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5B9E29E6" w14:textId="7C42F2D6" w:rsidR="00D73187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30" w:type="dxa"/>
          </w:tcPr>
          <w:p w14:paraId="5DBA4275" w14:textId="26E4837F" w:rsidR="00D73187" w:rsidRPr="00FD22B7" w:rsidRDefault="002B69D8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8160AA" w:rsidRPr="00FD22B7" w14:paraId="21A50057" w14:textId="77777777" w:rsidTr="00AB2D5E">
        <w:tc>
          <w:tcPr>
            <w:tcW w:w="4320" w:type="dxa"/>
          </w:tcPr>
          <w:p w14:paraId="09DB1A0B" w14:textId="674A892D" w:rsidR="0080521E" w:rsidRPr="00FD22B7" w:rsidRDefault="0080521E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Kevin Macelhaney</w:t>
            </w:r>
          </w:p>
        </w:tc>
        <w:tc>
          <w:tcPr>
            <w:tcW w:w="2157" w:type="dxa"/>
          </w:tcPr>
          <w:p w14:paraId="3582C6C1" w14:textId="2F58134C" w:rsidR="0080521E" w:rsidRPr="00FD22B7" w:rsidRDefault="00233F4B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750F9AC6" w14:textId="32F7AB33" w:rsidR="0080521E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30" w:type="dxa"/>
          </w:tcPr>
          <w:p w14:paraId="72B194C3" w14:textId="2795730F" w:rsidR="0080521E" w:rsidRPr="00FD22B7" w:rsidRDefault="002B69D8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8160AA" w:rsidRPr="00FD22B7" w14:paraId="4339DD96" w14:textId="77777777" w:rsidTr="00AB2D5E">
        <w:tc>
          <w:tcPr>
            <w:tcW w:w="4320" w:type="dxa"/>
          </w:tcPr>
          <w:p w14:paraId="1252DBAE" w14:textId="01F7790A" w:rsidR="00D73187" w:rsidRPr="00FD22B7" w:rsidRDefault="005E1A9E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Valerie Vitale</w:t>
            </w:r>
            <w:r w:rsidR="00F46F49"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57" w:type="dxa"/>
          </w:tcPr>
          <w:p w14:paraId="0FC26F64" w14:textId="60E91383" w:rsidR="00D73187" w:rsidRPr="00FD22B7" w:rsidRDefault="00233F4B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31380640" w14:textId="700044CA" w:rsidR="00D73187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30" w:type="dxa"/>
          </w:tcPr>
          <w:p w14:paraId="4D54A48F" w14:textId="2B6BCAB6" w:rsidR="00D73187" w:rsidRPr="00FD22B7" w:rsidRDefault="002B69D8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8160AA" w:rsidRPr="00FD22B7" w14:paraId="6D8CB195" w14:textId="77777777" w:rsidTr="00AB2D5E">
        <w:tc>
          <w:tcPr>
            <w:tcW w:w="4320" w:type="dxa"/>
          </w:tcPr>
          <w:p w14:paraId="4ADE2A99" w14:textId="5187F480" w:rsidR="004B6113" w:rsidRPr="00FD22B7" w:rsidRDefault="004B6113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John Vratsinas</w:t>
            </w:r>
          </w:p>
        </w:tc>
        <w:tc>
          <w:tcPr>
            <w:tcW w:w="2157" w:type="dxa"/>
          </w:tcPr>
          <w:p w14:paraId="4815060D" w14:textId="55BDC3EF" w:rsidR="004B6113" w:rsidRPr="00FD22B7" w:rsidRDefault="00AF2DA3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6995EBB9" w14:textId="447FE171" w:rsidR="004B6113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30" w:type="dxa"/>
          </w:tcPr>
          <w:p w14:paraId="37811197" w14:textId="614C6DCC" w:rsidR="004B6113" w:rsidRPr="00FD22B7" w:rsidRDefault="002B69D8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8160AA" w:rsidRPr="00FD22B7" w14:paraId="7C3E54CB" w14:textId="77777777" w:rsidTr="00AB2D5E">
        <w:tc>
          <w:tcPr>
            <w:tcW w:w="4320" w:type="dxa"/>
          </w:tcPr>
          <w:p w14:paraId="28BA4541" w14:textId="1ADA0ED0" w:rsidR="005E1A9E" w:rsidRPr="00FD22B7" w:rsidRDefault="005E1A9E" w:rsidP="00F60857">
            <w:pPr>
              <w:suppressAutoHyphens/>
              <w:jc w:val="both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Non-Voting</w:t>
            </w:r>
          </w:p>
        </w:tc>
        <w:tc>
          <w:tcPr>
            <w:tcW w:w="2157" w:type="dxa"/>
          </w:tcPr>
          <w:p w14:paraId="0CFF9653" w14:textId="77777777" w:rsidR="005E1A9E" w:rsidRPr="00FD22B7" w:rsidRDefault="005E1A9E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18" w:type="dxa"/>
          </w:tcPr>
          <w:p w14:paraId="44369B1C" w14:textId="77777777" w:rsidR="005E1A9E" w:rsidRPr="00FD22B7" w:rsidRDefault="005E1A9E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0" w:type="dxa"/>
          </w:tcPr>
          <w:p w14:paraId="7DE95A68" w14:textId="77777777" w:rsidR="005E1A9E" w:rsidRPr="00FD22B7" w:rsidRDefault="005E1A9E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8160AA" w:rsidRPr="00FD22B7" w14:paraId="0E370CC5" w14:textId="77777777" w:rsidTr="00AB2D5E">
        <w:tc>
          <w:tcPr>
            <w:tcW w:w="4320" w:type="dxa"/>
          </w:tcPr>
          <w:p w14:paraId="1DF6A2F4" w14:textId="40DE7128" w:rsidR="00D73187" w:rsidRPr="00FD22B7" w:rsidRDefault="00CA21AB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 xml:space="preserve">Commissioner </w:t>
            </w:r>
            <w:r w:rsidR="005E1A9E"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Marlon Bolton</w:t>
            </w:r>
            <w:r w:rsidR="00DA56FB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 xml:space="preserve"> [arrived @ 1:39]</w:t>
            </w:r>
          </w:p>
        </w:tc>
        <w:tc>
          <w:tcPr>
            <w:tcW w:w="2157" w:type="dxa"/>
          </w:tcPr>
          <w:p w14:paraId="19D62DDB" w14:textId="30A7EE83" w:rsidR="00D73187" w:rsidRPr="00FD22B7" w:rsidRDefault="00DA56FB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48A9DB69" w14:textId="73D8CF1B" w:rsidR="00D73187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37533578" w14:textId="0EE78724" w:rsidR="00D73187" w:rsidRPr="00FD22B7" w:rsidRDefault="00AE4F29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D73187" w:rsidRPr="00FD22B7" w14:paraId="6DBF9256" w14:textId="77777777" w:rsidTr="00AB2D5E">
        <w:tc>
          <w:tcPr>
            <w:tcW w:w="4320" w:type="dxa"/>
          </w:tcPr>
          <w:p w14:paraId="70F1A2AD" w14:textId="0ED840E4" w:rsidR="00D73187" w:rsidRPr="00FD22B7" w:rsidRDefault="005E1A9E" w:rsidP="00F60857">
            <w:pPr>
              <w:suppressAutoHyphens/>
              <w:jc w:val="both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FD22B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Jeff Helyer, City of Oakland Park</w:t>
            </w:r>
          </w:p>
        </w:tc>
        <w:tc>
          <w:tcPr>
            <w:tcW w:w="2157" w:type="dxa"/>
          </w:tcPr>
          <w:p w14:paraId="00FAC123" w14:textId="02A56E0A" w:rsidR="00D73187" w:rsidRPr="00FD22B7" w:rsidRDefault="00AF2DA3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2ECFF99D" w14:textId="6D9E78A6" w:rsidR="00D73187" w:rsidRPr="00FD22B7" w:rsidRDefault="00876E5F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7BA7C1B7" w14:textId="7EAFAE1D" w:rsidR="00D73187" w:rsidRPr="00FD22B7" w:rsidRDefault="00AE4F29" w:rsidP="00F6085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</w:tbl>
    <w:p w14:paraId="62C69E5A" w14:textId="15668AEF" w:rsidR="00D73187" w:rsidRPr="00FD22B7" w:rsidRDefault="00D73187" w:rsidP="00F60857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</w:p>
    <w:p w14:paraId="012E3989" w14:textId="7D19513E" w:rsidR="00C85413" w:rsidRPr="00FD22B7" w:rsidRDefault="00C85413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  <w:r w:rsidRPr="00FD22B7"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  <w:t>Airport</w:t>
      </w:r>
      <w:r w:rsidR="00D53DC6" w:rsidRPr="00FD22B7"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  <w:t>/City</w:t>
      </w:r>
      <w:r w:rsidRPr="00FD22B7"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  <w:t xml:space="preserve"> Staff </w:t>
      </w:r>
    </w:p>
    <w:p w14:paraId="4407187D" w14:textId="30F5030E" w:rsidR="00CB16DD" w:rsidRPr="00FD22B7" w:rsidRDefault="00CB16DD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Rufus </w:t>
      </w:r>
      <w:r w:rsidR="009C101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A. </w:t>
      </w: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James, Airport Director</w:t>
      </w:r>
    </w:p>
    <w:p w14:paraId="0D288FE2" w14:textId="7BD3F9DA" w:rsidR="006664AB" w:rsidRPr="00FD22B7" w:rsidRDefault="000F3F41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Carlton Harrison, Assistant Airport </w:t>
      </w:r>
      <w:r w:rsidR="007939AE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Directo</w:t>
      </w:r>
      <w:r w:rsidR="003B469E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r</w:t>
      </w:r>
    </w:p>
    <w:p w14:paraId="04E885C1" w14:textId="52F3EA42" w:rsidR="005C175E" w:rsidRPr="00FD22B7" w:rsidRDefault="00957A85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Khant </w:t>
      </w:r>
      <w:r w:rsidR="005C175E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Myat</w:t>
      </w: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, Project Manager II</w:t>
      </w:r>
    </w:p>
    <w:p w14:paraId="0D2DD907" w14:textId="0566B136" w:rsidR="0030460C" w:rsidRPr="00233F4B" w:rsidRDefault="0030460C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>Krystal Permanan, Airport Business Development Administrator</w:t>
      </w:r>
    </w:p>
    <w:p w14:paraId="2844D006" w14:textId="1279DD1C" w:rsidR="00E740E6" w:rsidRDefault="00E740E6" w:rsidP="00116570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Chelsea Jones Finley, Airport Programs Manager</w:t>
      </w:r>
      <w:r w:rsidR="00FE64A9">
        <w:rPr>
          <w:rFonts w:ascii="Arial" w:hAnsi="Arial" w:cs="Arial"/>
          <w:sz w:val="24"/>
          <w:szCs w:val="24"/>
        </w:rPr>
        <w:t xml:space="preserve"> I</w:t>
      </w:r>
      <w:r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</w:p>
    <w:p w14:paraId="3C60FB8A" w14:textId="044A0F97" w:rsidR="00116570" w:rsidRPr="00233F4B" w:rsidRDefault="00116570" w:rsidP="00116570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>Angelia Basto, Senior Financial Administrator</w:t>
      </w:r>
    </w:p>
    <w:p w14:paraId="14CA8FB5" w14:textId="77777777" w:rsidR="00CE63A8" w:rsidRPr="00233F4B" w:rsidRDefault="00CE63A8" w:rsidP="00CE63A8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>Linda Blanco, Senior Administrative Assistant</w:t>
      </w:r>
    </w:p>
    <w:p w14:paraId="66A61A62" w14:textId="77777777" w:rsidR="00C75CC5" w:rsidRPr="00233F4B" w:rsidRDefault="00C75CC5" w:rsidP="00C75CC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>Yadsel Ortiz-Rodriguez, Senior Administrative Assistant</w:t>
      </w:r>
    </w:p>
    <w:p w14:paraId="521DBD0F" w14:textId="77777777" w:rsidR="0074618F" w:rsidRPr="00FD22B7" w:rsidRDefault="0074618F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14:paraId="1CAB33E3" w14:textId="6900971D" w:rsidR="0074618F" w:rsidRPr="00E134D1" w:rsidRDefault="0074618F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2"/>
          <w:sz w:val="24"/>
          <w:szCs w:val="24"/>
          <w:u w:val="single"/>
          <w:lang w:eastAsia="ar-SA"/>
        </w:rPr>
      </w:pPr>
      <w:r w:rsidRPr="00E134D1">
        <w:rPr>
          <w:rFonts w:ascii="Arial" w:eastAsia="Calibri" w:hAnsi="Arial" w:cs="Arial"/>
          <w:b/>
          <w:bCs/>
          <w:kern w:val="2"/>
          <w:sz w:val="24"/>
          <w:szCs w:val="24"/>
          <w:u w:val="single"/>
          <w:lang w:eastAsia="ar-SA"/>
        </w:rPr>
        <w:t>Others</w:t>
      </w:r>
    </w:p>
    <w:p w14:paraId="45F5ADAE" w14:textId="77777777" w:rsidR="00876E5F" w:rsidRDefault="00876E5F" w:rsidP="007461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Michael Ray</w:t>
      </w:r>
    </w:p>
    <w:p w14:paraId="12416DF0" w14:textId="77777777" w:rsidR="00876E5F" w:rsidRDefault="00876E5F" w:rsidP="007461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Brady Brewster, Broward County Aviation</w:t>
      </w:r>
    </w:p>
    <w:p w14:paraId="1C48B07E" w14:textId="54E097B9" w:rsidR="00876E5F" w:rsidRDefault="00876E5F" w:rsidP="007461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Debbie Puia</w:t>
      </w:r>
    </w:p>
    <w:p w14:paraId="1C5E294D" w14:textId="267925EE" w:rsidR="00876E5F" w:rsidRDefault="00876E5F" w:rsidP="007461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Patrick Madden, Coral Ridge Isles Civic Association </w:t>
      </w:r>
    </w:p>
    <w:p w14:paraId="6F55016D" w14:textId="5D21EE04" w:rsidR="00876E5F" w:rsidRDefault="00876E5F" w:rsidP="007461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Stephen Martin, AOPA</w:t>
      </w:r>
    </w:p>
    <w:p w14:paraId="086E3E21" w14:textId="1F1C507E" w:rsidR="00DA56FB" w:rsidRDefault="00DA56FB" w:rsidP="007461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Fort Lauderdale Commissioner John Herbst</w:t>
      </w:r>
    </w:p>
    <w:p w14:paraId="2DCB23E2" w14:textId="46646621" w:rsidR="00876E5F" w:rsidRPr="00DA56FB" w:rsidRDefault="00876E5F" w:rsidP="007461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Lars Struck, Executive Jet Center</w:t>
      </w:r>
    </w:p>
    <w:p w14:paraId="39B8DC9B" w14:textId="324BF652" w:rsidR="00E134D1" w:rsidRPr="00876E5F" w:rsidRDefault="00E134D1" w:rsidP="007461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 w:rsidRPr="00876E5F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Travis Werth, JM Family</w:t>
      </w:r>
      <w:r w:rsidR="00A4005E" w:rsidRPr="00876E5F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 Enterprises</w:t>
      </w:r>
    </w:p>
    <w:p w14:paraId="2557B4D3" w14:textId="10CFACAE" w:rsidR="00E134D1" w:rsidRPr="00EA7E1D" w:rsidRDefault="00E134D1" w:rsidP="007461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 w:rsidRPr="00EA7E1D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Don Campion, Banyan Air Service</w:t>
      </w:r>
    </w:p>
    <w:p w14:paraId="5D721044" w14:textId="77777777" w:rsidR="006644FF" w:rsidRPr="00FD22B7" w:rsidRDefault="006644FF" w:rsidP="007461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14:paraId="4151725C" w14:textId="2517B273" w:rsidR="00C85413" w:rsidRPr="00FD22B7" w:rsidRDefault="00C85413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  <w:r w:rsidRPr="00FD22B7"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  <w:t>CALL TO ORDER</w:t>
      </w:r>
    </w:p>
    <w:p w14:paraId="0F58BB2D" w14:textId="7949B4D5" w:rsidR="003A6B5D" w:rsidRPr="00FD22B7" w:rsidRDefault="00E23BFE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Chair </w:t>
      </w:r>
      <w:r w:rsidR="009C101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Volchek </w:t>
      </w:r>
      <w:r w:rsidR="00C1406B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called the meeting to order at 1:3</w:t>
      </w:r>
      <w:r w:rsidR="00F60857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0</w:t>
      </w:r>
      <w:r w:rsidR="00C1406B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p.m.</w:t>
      </w:r>
    </w:p>
    <w:p w14:paraId="64C9ADC7" w14:textId="77777777" w:rsidR="00F85626" w:rsidRPr="00FD22B7" w:rsidRDefault="00F85626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</w:p>
    <w:p w14:paraId="769D2209" w14:textId="4CA5CA8F" w:rsidR="00C85413" w:rsidRPr="00FD22B7" w:rsidRDefault="00293294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  <w:r w:rsidRPr="00FD22B7"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  <w:t xml:space="preserve">ROLL CALL </w:t>
      </w:r>
    </w:p>
    <w:p w14:paraId="29799C3D" w14:textId="5995FA43" w:rsidR="00EE684A" w:rsidRPr="00FD22B7" w:rsidRDefault="00C85413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proofErr w:type="gramStart"/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Roll</w:t>
      </w:r>
      <w:proofErr w:type="gramEnd"/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was called and a quorum </w:t>
      </w:r>
      <w:r w:rsidR="003C5BAC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was determined</w:t>
      </w:r>
      <w:r w:rsidR="00787C4F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to be</w:t>
      </w:r>
      <w:r w:rsidR="008D12A0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pre</w:t>
      </w: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sent</w:t>
      </w:r>
      <w:r w:rsidR="008B10B4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.</w:t>
      </w:r>
    </w:p>
    <w:p w14:paraId="095DAD91" w14:textId="3C0D7B01" w:rsidR="00FF1498" w:rsidRPr="00FD22B7" w:rsidRDefault="00FF1498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  <w:r w:rsidRPr="00FD22B7"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  <w:lastRenderedPageBreak/>
        <w:t>APPROVAL OF MINUTES</w:t>
      </w:r>
    </w:p>
    <w:p w14:paraId="1E3C1703" w14:textId="77777777" w:rsidR="006D5519" w:rsidRPr="00FD22B7" w:rsidRDefault="006D5519" w:rsidP="00F60857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</w:p>
    <w:p w14:paraId="2B8CF98E" w14:textId="6A748FB8" w:rsidR="00FF1498" w:rsidRPr="00AD284D" w:rsidRDefault="001E5D87" w:rsidP="005B4A7C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September 28</w:t>
      </w:r>
      <w:r w:rsidR="006D11BC" w:rsidRPr="00FD22B7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, 2023</w:t>
      </w:r>
    </w:p>
    <w:p w14:paraId="07FFC440" w14:textId="015FA88D" w:rsidR="0054043C" w:rsidRPr="00FD22B7" w:rsidRDefault="0054043C" w:rsidP="005B4A7C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233F4B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Motion</w:t>
      </w:r>
      <w:r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made by </w:t>
      </w:r>
      <w:r w:rsidR="00233F4B"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>M</w:t>
      </w:r>
      <w:r w:rsidR="00BB5521"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>r</w:t>
      </w:r>
      <w:r w:rsidR="00152194"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>.</w:t>
      </w:r>
      <w:r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  <w:r w:rsidR="00233F4B"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>Gilbert</w:t>
      </w:r>
      <w:r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seconded by </w:t>
      </w:r>
      <w:r w:rsidR="000163BD">
        <w:rPr>
          <w:rFonts w:ascii="Arial" w:eastAsia="Calibri" w:hAnsi="Arial" w:cs="Arial"/>
          <w:kern w:val="2"/>
          <w:sz w:val="24"/>
          <w:szCs w:val="24"/>
          <w:lang w:eastAsia="ar-SA"/>
        </w:rPr>
        <w:t>Mr. Laughlin</w:t>
      </w:r>
      <w:r w:rsidRPr="00233F4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to approve the minutes of the </w:t>
      </w:r>
      <w:r w:rsidR="001E5D87">
        <w:rPr>
          <w:rFonts w:ascii="Arial" w:eastAsia="Calibri" w:hAnsi="Arial" w:cs="Arial"/>
          <w:kern w:val="2"/>
          <w:sz w:val="24"/>
          <w:szCs w:val="24"/>
          <w:lang w:eastAsia="ar-SA"/>
        </w:rPr>
        <w:t>September 28</w:t>
      </w:r>
      <w:r w:rsidR="006D11BC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</w:t>
      </w:r>
      <w:r w:rsidR="00DE2EED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2023,</w:t>
      </w: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meeting as presented.  </w:t>
      </w:r>
      <w:r w:rsidR="00747F46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M</w:t>
      </w: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otion passed unanimously.</w:t>
      </w:r>
    </w:p>
    <w:p w14:paraId="62DE73D4" w14:textId="77777777" w:rsidR="006D5519" w:rsidRPr="00FD22B7" w:rsidRDefault="006D5519" w:rsidP="005B4A7C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14:paraId="21541A46" w14:textId="739BE07D" w:rsidR="00EA1F68" w:rsidRDefault="00656E35" w:rsidP="005B4A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22B7">
        <w:rPr>
          <w:rFonts w:ascii="Arial" w:hAnsi="Arial" w:cs="Arial"/>
          <w:b/>
          <w:sz w:val="24"/>
          <w:szCs w:val="24"/>
          <w:u w:val="single"/>
        </w:rPr>
        <w:t>VOTING ITEMS</w:t>
      </w:r>
    </w:p>
    <w:p w14:paraId="7153CB1A" w14:textId="77777777" w:rsidR="0046181D" w:rsidRPr="00FD22B7" w:rsidRDefault="0046181D" w:rsidP="005B4A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9CFDC8E" w14:textId="77777777" w:rsidR="001E5D87" w:rsidRDefault="001E5D87" w:rsidP="005B4A7C">
      <w:pPr>
        <w:tabs>
          <w:tab w:val="left" w:pos="0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21391335"/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E5D87">
        <w:rPr>
          <w:rFonts w:ascii="Arial" w:hAnsi="Arial" w:cs="Arial"/>
          <w:b/>
          <w:bCs/>
          <w:sz w:val="24"/>
          <w:szCs w:val="24"/>
        </w:rPr>
        <w:t>FDOT Public Transportation Grant Agreement for Design of Runway 9 Parallel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5D87">
        <w:rPr>
          <w:rFonts w:ascii="Arial" w:hAnsi="Arial" w:cs="Arial"/>
          <w:b/>
          <w:bCs/>
          <w:sz w:val="24"/>
          <w:szCs w:val="24"/>
        </w:rPr>
        <w:t>Taxiways Extension - $320,000</w:t>
      </w:r>
    </w:p>
    <w:p w14:paraId="34966D32" w14:textId="77777777" w:rsidR="001E5D87" w:rsidRPr="00233F4B" w:rsidRDefault="001E5D87" w:rsidP="005B4A7C">
      <w:pPr>
        <w:tabs>
          <w:tab w:val="left" w:pos="0"/>
        </w:tabs>
        <w:spacing w:after="0" w:line="240" w:lineRule="auto"/>
        <w:ind w:left="720" w:hanging="720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</w:p>
    <w:p w14:paraId="08D2D04C" w14:textId="71DFD7BC" w:rsidR="00281979" w:rsidRPr="00FD22B7" w:rsidRDefault="00281979" w:rsidP="005B4A7C">
      <w:pPr>
        <w:tabs>
          <w:tab w:val="left" w:pos="0"/>
        </w:tabs>
        <w:spacing w:after="0" w:line="240" w:lineRule="auto"/>
        <w:ind w:left="720" w:hanging="720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 w:rsidRPr="00233F4B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Mr. </w:t>
      </w:r>
      <w:r w:rsidR="00233F4B" w:rsidRPr="00233F4B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Myat</w:t>
      </w:r>
      <w:r w:rsidRPr="00FD22B7">
        <w:rPr>
          <w:rFonts w:ascii="Arial" w:eastAsia="Calibri" w:hAnsi="Arial" w:cs="Arial"/>
          <w:bCs/>
          <w:color w:val="FF0000"/>
          <w:kern w:val="2"/>
          <w:sz w:val="24"/>
          <w:szCs w:val="24"/>
          <w:lang w:eastAsia="ar-SA"/>
        </w:rPr>
        <w:t xml:space="preserve"> </w:t>
      </w:r>
      <w:r w:rsidRPr="00FD22B7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provided the presentation and recommended Board approval. </w:t>
      </w:r>
    </w:p>
    <w:p w14:paraId="7CF09E88" w14:textId="77777777" w:rsidR="00FD22B7" w:rsidRDefault="00FD22B7" w:rsidP="005B4A7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</w:p>
    <w:p w14:paraId="23EF3E91" w14:textId="75FE8AFF" w:rsidR="00E02503" w:rsidRDefault="00EA7E1D" w:rsidP="005B4A7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Mr. Johnson </w:t>
      </w:r>
      <w:r w:rsidR="00DA56FB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and Commissioner Bolton </w:t>
      </w:r>
      <w:r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arrived at 1:39. </w:t>
      </w:r>
    </w:p>
    <w:p w14:paraId="5F3ACA7B" w14:textId="77777777" w:rsidR="00EA7E1D" w:rsidRPr="00C57ABC" w:rsidRDefault="00EA7E1D" w:rsidP="005B4A7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</w:p>
    <w:p w14:paraId="1A8DB7F2" w14:textId="3108E5D6" w:rsidR="00281979" w:rsidRPr="00FD22B7" w:rsidRDefault="00281979" w:rsidP="00D10968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DA56FB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Motion</w:t>
      </w:r>
      <w:r w:rsidRPr="00DA56F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made by Mr. </w:t>
      </w:r>
      <w:r w:rsidR="004B7FAC" w:rsidRPr="00DA56FB">
        <w:rPr>
          <w:rFonts w:ascii="Arial" w:eastAsia="Calibri" w:hAnsi="Arial" w:cs="Arial"/>
          <w:kern w:val="2"/>
          <w:sz w:val="24"/>
          <w:szCs w:val="24"/>
          <w:lang w:eastAsia="ar-SA"/>
        </w:rPr>
        <w:t>Vratsinas</w:t>
      </w:r>
      <w:r w:rsidRPr="00DA56F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seconded by </w:t>
      </w:r>
      <w:r w:rsidR="00C57ABC" w:rsidRPr="00DA56FB">
        <w:rPr>
          <w:rFonts w:ascii="Arial" w:eastAsia="Calibri" w:hAnsi="Arial" w:cs="Arial"/>
          <w:kern w:val="2"/>
          <w:sz w:val="24"/>
          <w:szCs w:val="24"/>
          <w:lang w:eastAsia="ar-SA"/>
        </w:rPr>
        <w:t>Dr</w:t>
      </w:r>
      <w:r w:rsidRPr="00DA56F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. </w:t>
      </w:r>
      <w:r w:rsidR="00C57ABC" w:rsidRPr="00DA56FB">
        <w:rPr>
          <w:rFonts w:ascii="Arial" w:eastAsia="Calibri" w:hAnsi="Arial" w:cs="Arial"/>
          <w:kern w:val="2"/>
          <w:sz w:val="24"/>
          <w:szCs w:val="24"/>
          <w:lang w:eastAsia="ar-SA"/>
        </w:rPr>
        <w:t>Kwoka</w:t>
      </w:r>
      <w:r w:rsidRPr="00DA56F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to approve the </w:t>
      </w:r>
      <w:r w:rsidR="001E5D87" w:rsidRPr="00DA56FB">
        <w:rPr>
          <w:rFonts w:ascii="Arial" w:hAnsi="Arial" w:cs="Arial"/>
          <w:sz w:val="24"/>
          <w:szCs w:val="24"/>
        </w:rPr>
        <w:t xml:space="preserve">FDOT Public </w:t>
      </w:r>
      <w:r w:rsidR="001E5D87" w:rsidRPr="00FB02C5">
        <w:rPr>
          <w:rFonts w:ascii="Arial" w:hAnsi="Arial" w:cs="Arial"/>
          <w:sz w:val="24"/>
          <w:szCs w:val="24"/>
        </w:rPr>
        <w:t>Transportation Grant Agreement for Design of Runway 9 Parallel</w:t>
      </w:r>
      <w:r w:rsidR="001E5D87">
        <w:rPr>
          <w:rFonts w:ascii="Arial" w:hAnsi="Arial" w:cs="Arial"/>
          <w:sz w:val="24"/>
          <w:szCs w:val="24"/>
        </w:rPr>
        <w:t xml:space="preserve"> </w:t>
      </w:r>
      <w:r w:rsidR="001E5D87" w:rsidRPr="00FB02C5">
        <w:rPr>
          <w:rFonts w:ascii="Arial" w:hAnsi="Arial" w:cs="Arial"/>
          <w:sz w:val="24"/>
          <w:szCs w:val="24"/>
        </w:rPr>
        <w:t xml:space="preserve">Taxiways Extension </w:t>
      </w:r>
      <w:r w:rsidR="00E96FA5">
        <w:rPr>
          <w:rFonts w:ascii="Arial" w:hAnsi="Arial" w:cs="Arial"/>
          <w:sz w:val="24"/>
          <w:szCs w:val="24"/>
        </w:rPr>
        <w:t>–</w:t>
      </w:r>
      <w:r w:rsidR="001E5D87" w:rsidRPr="00FB02C5">
        <w:rPr>
          <w:rFonts w:ascii="Arial" w:hAnsi="Arial" w:cs="Arial"/>
          <w:sz w:val="24"/>
          <w:szCs w:val="24"/>
        </w:rPr>
        <w:t xml:space="preserve"> </w:t>
      </w:r>
      <w:r w:rsidR="00E96FA5">
        <w:rPr>
          <w:rFonts w:ascii="Arial" w:hAnsi="Arial" w:cs="Arial"/>
          <w:sz w:val="24"/>
          <w:szCs w:val="24"/>
        </w:rPr>
        <w:t xml:space="preserve">in the amount of </w:t>
      </w:r>
      <w:r w:rsidR="001E5D87" w:rsidRPr="00FB02C5">
        <w:rPr>
          <w:rFonts w:ascii="Arial" w:hAnsi="Arial" w:cs="Arial"/>
          <w:sz w:val="24"/>
          <w:szCs w:val="24"/>
        </w:rPr>
        <w:t>$320,000</w:t>
      </w:r>
      <w:r w:rsidR="001E5D87">
        <w:rPr>
          <w:rFonts w:ascii="Arial" w:hAnsi="Arial" w:cs="Arial"/>
          <w:sz w:val="24"/>
          <w:szCs w:val="24"/>
        </w:rPr>
        <w:t xml:space="preserve">. </w:t>
      </w: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Motion passed unanimously.</w:t>
      </w:r>
    </w:p>
    <w:bookmarkEnd w:id="0"/>
    <w:p w14:paraId="38D752A3" w14:textId="77777777" w:rsidR="00FD22B7" w:rsidRDefault="00FD22B7" w:rsidP="005B4A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C3EBA0" w14:textId="77777777" w:rsidR="001E5D87" w:rsidRPr="001E5D87" w:rsidRDefault="001E5D87" w:rsidP="005B4A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E5D87">
        <w:rPr>
          <w:rFonts w:ascii="Arial" w:hAnsi="Arial" w:cs="Arial"/>
          <w:b/>
          <w:bCs/>
          <w:sz w:val="24"/>
          <w:szCs w:val="24"/>
        </w:rPr>
        <w:t>FDOT Public Transportation Grant Agreement for Runway 9-27 Pavement</w:t>
      </w:r>
    </w:p>
    <w:p w14:paraId="7B629A30" w14:textId="68332600" w:rsidR="001E5D87" w:rsidRDefault="001E5D87" w:rsidP="005B4A7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1E5D87">
        <w:rPr>
          <w:rFonts w:ascii="Arial" w:hAnsi="Arial" w:cs="Arial"/>
          <w:b/>
          <w:bCs/>
          <w:sz w:val="24"/>
          <w:szCs w:val="24"/>
        </w:rPr>
        <w:t>Rehabilitation - $440,771</w:t>
      </w:r>
    </w:p>
    <w:p w14:paraId="7FDE9EC7" w14:textId="77777777" w:rsidR="001E5D87" w:rsidRDefault="001E5D87" w:rsidP="005B4A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B4B10A" w14:textId="37D4EA3C" w:rsidR="001E5D87" w:rsidRPr="00DB6B93" w:rsidRDefault="001E5D87" w:rsidP="005B4A7C">
      <w:pPr>
        <w:tabs>
          <w:tab w:val="left" w:pos="0"/>
        </w:tabs>
        <w:spacing w:after="0" w:line="240" w:lineRule="auto"/>
        <w:ind w:left="720" w:hanging="720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 w:rsidRPr="00DB6B93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Mr. </w:t>
      </w:r>
      <w:r w:rsidR="00DA56FB" w:rsidRPr="00DB6B93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Myat </w:t>
      </w:r>
      <w:r w:rsidRPr="00DB6B93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provided the presentation and recommended Board approval. </w:t>
      </w:r>
    </w:p>
    <w:p w14:paraId="407CE22A" w14:textId="77777777" w:rsidR="001E5D87" w:rsidRPr="00C57ABC" w:rsidRDefault="001E5D87" w:rsidP="005B4A7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</w:p>
    <w:p w14:paraId="11FD2F71" w14:textId="67859313" w:rsidR="001E5D87" w:rsidRPr="001E5D87" w:rsidRDefault="001E5D87" w:rsidP="00D10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0E13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Motion</w:t>
      </w:r>
      <w:r w:rsidRPr="00860E13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made by </w:t>
      </w:r>
      <w:r w:rsidR="00860E13" w:rsidRPr="00860E13">
        <w:rPr>
          <w:rFonts w:ascii="Arial" w:eastAsia="Calibri" w:hAnsi="Arial" w:cs="Arial"/>
          <w:kern w:val="2"/>
          <w:sz w:val="24"/>
          <w:szCs w:val="24"/>
          <w:lang w:eastAsia="ar-SA"/>
        </w:rPr>
        <w:t>D</w:t>
      </w:r>
      <w:r w:rsidRPr="00860E13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r. </w:t>
      </w:r>
      <w:r w:rsidR="00860E13" w:rsidRPr="00860E13">
        <w:rPr>
          <w:rFonts w:ascii="Arial" w:eastAsia="Calibri" w:hAnsi="Arial" w:cs="Arial"/>
          <w:kern w:val="2"/>
          <w:sz w:val="24"/>
          <w:szCs w:val="24"/>
          <w:lang w:eastAsia="ar-SA"/>
        </w:rPr>
        <w:t>Kwoka</w:t>
      </w:r>
      <w:r w:rsidRPr="00860E13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seconded by </w:t>
      </w:r>
      <w:r w:rsidR="00860E13" w:rsidRPr="00860E13">
        <w:rPr>
          <w:rFonts w:ascii="Arial" w:eastAsia="Calibri" w:hAnsi="Arial" w:cs="Arial"/>
          <w:kern w:val="2"/>
          <w:sz w:val="24"/>
          <w:szCs w:val="24"/>
          <w:lang w:eastAsia="ar-SA"/>
        </w:rPr>
        <w:t>M</w:t>
      </w:r>
      <w:r w:rsidRPr="00860E13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r. </w:t>
      </w:r>
      <w:r w:rsidR="00860E13" w:rsidRPr="00860E13">
        <w:rPr>
          <w:rFonts w:ascii="Arial" w:eastAsia="Calibri" w:hAnsi="Arial" w:cs="Arial"/>
          <w:kern w:val="2"/>
          <w:sz w:val="24"/>
          <w:szCs w:val="24"/>
          <w:lang w:eastAsia="ar-SA"/>
        </w:rPr>
        <w:t>Gilbert</w:t>
      </w:r>
      <w:r w:rsidRPr="00860E13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to approve the </w:t>
      </w:r>
      <w:r w:rsidRPr="00860E13">
        <w:rPr>
          <w:rFonts w:ascii="Arial" w:hAnsi="Arial" w:cs="Arial"/>
          <w:sz w:val="24"/>
          <w:szCs w:val="24"/>
        </w:rPr>
        <w:t xml:space="preserve">FDOT Public </w:t>
      </w:r>
      <w:r w:rsidRPr="00FB02C5">
        <w:rPr>
          <w:rFonts w:ascii="Arial" w:hAnsi="Arial" w:cs="Arial"/>
          <w:sz w:val="24"/>
          <w:szCs w:val="24"/>
        </w:rPr>
        <w:t>Transportation Grant Agreement for Runway 9-27 Pavement</w:t>
      </w:r>
      <w:r>
        <w:rPr>
          <w:rFonts w:ascii="Arial" w:hAnsi="Arial" w:cs="Arial"/>
          <w:sz w:val="24"/>
          <w:szCs w:val="24"/>
        </w:rPr>
        <w:t xml:space="preserve"> </w:t>
      </w:r>
      <w:r w:rsidRPr="00FB02C5">
        <w:rPr>
          <w:rFonts w:ascii="Arial" w:hAnsi="Arial" w:cs="Arial"/>
          <w:sz w:val="24"/>
          <w:szCs w:val="24"/>
        </w:rPr>
        <w:t xml:space="preserve">Rehabilitation </w:t>
      </w:r>
      <w:r w:rsidR="001804CB">
        <w:rPr>
          <w:rFonts w:ascii="Arial" w:hAnsi="Arial" w:cs="Arial"/>
          <w:sz w:val="24"/>
          <w:szCs w:val="24"/>
        </w:rPr>
        <w:t>in the amount of</w:t>
      </w:r>
      <w:r w:rsidRPr="00FB02C5">
        <w:rPr>
          <w:rFonts w:ascii="Arial" w:hAnsi="Arial" w:cs="Arial"/>
          <w:sz w:val="24"/>
          <w:szCs w:val="24"/>
        </w:rPr>
        <w:t xml:space="preserve"> $440,771</w:t>
      </w:r>
      <w:r>
        <w:rPr>
          <w:rFonts w:ascii="Arial" w:hAnsi="Arial" w:cs="Arial"/>
          <w:sz w:val="24"/>
          <w:szCs w:val="24"/>
        </w:rPr>
        <w:t xml:space="preserve">. </w:t>
      </w: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Motion passed unanimously.</w:t>
      </w:r>
    </w:p>
    <w:p w14:paraId="26AB3418" w14:textId="77777777" w:rsidR="001E5D87" w:rsidRDefault="001E5D87" w:rsidP="005B4A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A07A23" w14:textId="5DE4A634" w:rsidR="001E5D87" w:rsidRDefault="001E5D87" w:rsidP="005B4A7C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E5D87">
        <w:rPr>
          <w:rFonts w:ascii="Arial" w:hAnsi="Arial" w:cs="Arial"/>
          <w:b/>
          <w:bCs/>
          <w:sz w:val="24"/>
          <w:szCs w:val="24"/>
        </w:rPr>
        <w:t>Florida Power &amp; Light Company Utility License Agreement – Parcels B, C, and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5D87">
        <w:rPr>
          <w:rFonts w:ascii="Arial" w:hAnsi="Arial" w:cs="Arial"/>
          <w:b/>
          <w:bCs/>
          <w:sz w:val="24"/>
          <w:szCs w:val="24"/>
        </w:rPr>
        <w:t>D - First Industrial Harrisburg, L.P.</w:t>
      </w:r>
    </w:p>
    <w:p w14:paraId="3CD3114B" w14:textId="77777777" w:rsidR="001E5D87" w:rsidRDefault="001E5D87" w:rsidP="005B4A7C">
      <w:pPr>
        <w:tabs>
          <w:tab w:val="left" w:pos="0"/>
        </w:tabs>
        <w:spacing w:after="0" w:line="240" w:lineRule="auto"/>
        <w:ind w:left="720" w:hanging="720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</w:p>
    <w:p w14:paraId="21DBC5D5" w14:textId="19B4815A" w:rsidR="001E5D87" w:rsidRPr="006A237D" w:rsidRDefault="001E5D87" w:rsidP="005B4A7C">
      <w:pPr>
        <w:tabs>
          <w:tab w:val="left" w:pos="0"/>
        </w:tabs>
        <w:spacing w:after="0" w:line="240" w:lineRule="auto"/>
        <w:ind w:left="720" w:hanging="720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 w:rsidRPr="006A237D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Mr. James provided the presentation and recommended Board approval. </w:t>
      </w:r>
    </w:p>
    <w:p w14:paraId="6F2E242E" w14:textId="77777777" w:rsidR="001E5D87" w:rsidRPr="006A237D" w:rsidRDefault="001E5D87" w:rsidP="005B4A7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</w:p>
    <w:p w14:paraId="582EE282" w14:textId="5F1E9CE7" w:rsidR="001E5D87" w:rsidRDefault="001E5D87" w:rsidP="00D10968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6A237D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Motion</w:t>
      </w:r>
      <w:r w:rsidRPr="006A237D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made by M</w:t>
      </w:r>
      <w:r w:rsidR="006A237D" w:rsidRPr="006A237D">
        <w:rPr>
          <w:rFonts w:ascii="Arial" w:eastAsia="Calibri" w:hAnsi="Arial" w:cs="Arial"/>
          <w:kern w:val="2"/>
          <w:sz w:val="24"/>
          <w:szCs w:val="24"/>
          <w:lang w:eastAsia="ar-SA"/>
        </w:rPr>
        <w:t>s</w:t>
      </w:r>
      <w:r w:rsidRPr="006A237D">
        <w:rPr>
          <w:rFonts w:ascii="Arial" w:eastAsia="Calibri" w:hAnsi="Arial" w:cs="Arial"/>
          <w:kern w:val="2"/>
          <w:sz w:val="24"/>
          <w:szCs w:val="24"/>
          <w:lang w:eastAsia="ar-SA"/>
        </w:rPr>
        <w:t>. V</w:t>
      </w:r>
      <w:r w:rsidR="006A237D" w:rsidRPr="006A237D">
        <w:rPr>
          <w:rFonts w:ascii="Arial" w:eastAsia="Calibri" w:hAnsi="Arial" w:cs="Arial"/>
          <w:kern w:val="2"/>
          <w:sz w:val="24"/>
          <w:szCs w:val="24"/>
          <w:lang w:eastAsia="ar-SA"/>
        </w:rPr>
        <w:t>itale</w:t>
      </w:r>
      <w:r w:rsidRPr="006A237D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seconded by </w:t>
      </w:r>
      <w:r w:rsidR="006A237D" w:rsidRPr="006A237D">
        <w:rPr>
          <w:rFonts w:ascii="Arial" w:eastAsia="Calibri" w:hAnsi="Arial" w:cs="Arial"/>
          <w:kern w:val="2"/>
          <w:sz w:val="24"/>
          <w:szCs w:val="24"/>
          <w:lang w:eastAsia="ar-SA"/>
        </w:rPr>
        <w:t>M</w:t>
      </w:r>
      <w:r w:rsidRPr="006A237D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r. </w:t>
      </w:r>
      <w:r w:rsidR="006A237D" w:rsidRPr="006A237D">
        <w:rPr>
          <w:rFonts w:ascii="Arial" w:eastAsia="Calibri" w:hAnsi="Arial" w:cs="Arial"/>
          <w:kern w:val="2"/>
          <w:sz w:val="24"/>
          <w:szCs w:val="24"/>
          <w:lang w:eastAsia="ar-SA"/>
        </w:rPr>
        <w:t>Ash</w:t>
      </w:r>
      <w:r w:rsidRPr="006A237D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to approve the </w:t>
      </w:r>
      <w:r w:rsidRPr="006A237D">
        <w:rPr>
          <w:rFonts w:ascii="Arial" w:hAnsi="Arial" w:cs="Arial"/>
          <w:sz w:val="24"/>
          <w:szCs w:val="24"/>
        </w:rPr>
        <w:t xml:space="preserve">Florida Power &amp; Light </w:t>
      </w:r>
      <w:r w:rsidRPr="001E5D87">
        <w:rPr>
          <w:rFonts w:ascii="Arial" w:hAnsi="Arial" w:cs="Arial"/>
          <w:sz w:val="24"/>
          <w:szCs w:val="24"/>
        </w:rPr>
        <w:t>Company Utility License Agreement – Parcels B, C, and</w:t>
      </w:r>
      <w:r>
        <w:rPr>
          <w:rFonts w:ascii="Arial" w:hAnsi="Arial" w:cs="Arial"/>
          <w:sz w:val="24"/>
          <w:szCs w:val="24"/>
        </w:rPr>
        <w:t xml:space="preserve"> </w:t>
      </w:r>
      <w:r w:rsidRPr="001E5D87">
        <w:rPr>
          <w:rFonts w:ascii="Arial" w:hAnsi="Arial" w:cs="Arial"/>
          <w:sz w:val="24"/>
          <w:szCs w:val="24"/>
        </w:rPr>
        <w:t>D - First Industrial Harrisburg, L.P.</w:t>
      </w:r>
      <w:r>
        <w:rPr>
          <w:rFonts w:ascii="Arial" w:hAnsi="Arial" w:cs="Arial"/>
          <w:sz w:val="24"/>
          <w:szCs w:val="24"/>
        </w:rPr>
        <w:t xml:space="preserve"> </w:t>
      </w: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Motion passed unanimously.</w:t>
      </w:r>
    </w:p>
    <w:p w14:paraId="49382068" w14:textId="77777777" w:rsidR="001E5D87" w:rsidRDefault="001E5D87" w:rsidP="00D10968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14:paraId="2FBBBA11" w14:textId="6C282999" w:rsidR="001E5D87" w:rsidRPr="001E5D87" w:rsidRDefault="001E5D87" w:rsidP="00D10968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1E5D87">
        <w:rPr>
          <w:rFonts w:ascii="Arial" w:eastAsia="Calibri" w:hAnsi="Arial" w:cs="Arial"/>
          <w:b/>
          <w:bCs/>
          <w:kern w:val="2"/>
          <w:sz w:val="24"/>
          <w:szCs w:val="24"/>
          <w:lang w:eastAsia="ar-SA"/>
        </w:rPr>
        <w:t>4.</w:t>
      </w:r>
      <w:r w:rsidRPr="001E5D87">
        <w:rPr>
          <w:rFonts w:ascii="Arial" w:eastAsia="Calibri" w:hAnsi="Arial" w:cs="Arial"/>
          <w:b/>
          <w:bCs/>
          <w:kern w:val="2"/>
          <w:sz w:val="24"/>
          <w:szCs w:val="24"/>
          <w:lang w:eastAsia="ar-SA"/>
        </w:rPr>
        <w:tab/>
      </w:r>
      <w:r w:rsidRPr="001E5D87">
        <w:rPr>
          <w:rFonts w:ascii="Arial" w:hAnsi="Arial" w:cs="Arial"/>
          <w:b/>
          <w:bCs/>
          <w:sz w:val="24"/>
          <w:szCs w:val="24"/>
        </w:rPr>
        <w:t>Airport Zoning Regulations – Interlocal Agreement Between Broward County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5D87">
        <w:rPr>
          <w:rFonts w:ascii="Arial" w:hAnsi="Arial" w:cs="Arial"/>
          <w:b/>
          <w:bCs/>
          <w:sz w:val="24"/>
          <w:szCs w:val="24"/>
        </w:rPr>
        <w:t>and City of Fort Lauderdale</w:t>
      </w:r>
    </w:p>
    <w:p w14:paraId="7AFD08E9" w14:textId="4FDDF684" w:rsidR="001E5D87" w:rsidRPr="001E5D87" w:rsidRDefault="001E5D87" w:rsidP="00D1096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F5E447" w14:textId="77777777" w:rsidR="001E5D87" w:rsidRPr="006A237D" w:rsidRDefault="001E5D87" w:rsidP="005B4A7C">
      <w:pPr>
        <w:tabs>
          <w:tab w:val="left" w:pos="0"/>
        </w:tabs>
        <w:spacing w:after="0" w:line="240" w:lineRule="auto"/>
        <w:ind w:left="720" w:hanging="720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 w:rsidRPr="006A237D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Mr. James provided the presentation and recommended Board approval. </w:t>
      </w:r>
    </w:p>
    <w:p w14:paraId="37432A38" w14:textId="77777777" w:rsidR="001E5D87" w:rsidRDefault="001E5D87" w:rsidP="005B4A7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</w:p>
    <w:p w14:paraId="6A24AC94" w14:textId="2FD9347F" w:rsidR="001E5D87" w:rsidRDefault="001E5D87" w:rsidP="00D10968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F6670C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Motion</w:t>
      </w:r>
      <w:r w:rsidRPr="00F6670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made by Mr. Vratsinas, seconded by </w:t>
      </w:r>
      <w:r w:rsidR="00F6670C" w:rsidRPr="00F6670C">
        <w:rPr>
          <w:rFonts w:ascii="Arial" w:eastAsia="Calibri" w:hAnsi="Arial" w:cs="Arial"/>
          <w:kern w:val="2"/>
          <w:sz w:val="24"/>
          <w:szCs w:val="24"/>
          <w:lang w:eastAsia="ar-SA"/>
        </w:rPr>
        <w:t>M</w:t>
      </w:r>
      <w:r w:rsidRPr="00F6670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r. </w:t>
      </w:r>
      <w:r w:rsidR="00F6670C" w:rsidRPr="00F6670C">
        <w:rPr>
          <w:rFonts w:ascii="Arial" w:eastAsia="Calibri" w:hAnsi="Arial" w:cs="Arial"/>
          <w:kern w:val="2"/>
          <w:sz w:val="24"/>
          <w:szCs w:val="24"/>
          <w:lang w:eastAsia="ar-SA"/>
        </w:rPr>
        <w:t>Ash</w:t>
      </w:r>
      <w:r w:rsidRPr="00F6670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to approve the </w:t>
      </w:r>
      <w:r w:rsidRPr="00F6670C">
        <w:rPr>
          <w:rFonts w:ascii="Arial" w:hAnsi="Arial" w:cs="Arial"/>
          <w:sz w:val="24"/>
          <w:szCs w:val="24"/>
        </w:rPr>
        <w:t xml:space="preserve">Airport Zoning </w:t>
      </w:r>
      <w:r w:rsidRPr="001E5D87">
        <w:rPr>
          <w:rFonts w:ascii="Arial" w:hAnsi="Arial" w:cs="Arial"/>
          <w:sz w:val="24"/>
          <w:szCs w:val="24"/>
        </w:rPr>
        <w:t>Regulations – Interlocal Agreement Between Broward County</w:t>
      </w:r>
      <w:r>
        <w:rPr>
          <w:rFonts w:ascii="Arial" w:hAnsi="Arial" w:cs="Arial"/>
          <w:sz w:val="24"/>
          <w:szCs w:val="24"/>
        </w:rPr>
        <w:t xml:space="preserve"> </w:t>
      </w:r>
      <w:r w:rsidRPr="001E5D87">
        <w:rPr>
          <w:rFonts w:ascii="Arial" w:hAnsi="Arial" w:cs="Arial"/>
          <w:sz w:val="24"/>
          <w:szCs w:val="24"/>
        </w:rPr>
        <w:t>and City of Fort Lauderdale.</w:t>
      </w:r>
      <w:r>
        <w:rPr>
          <w:rFonts w:ascii="Arial" w:hAnsi="Arial" w:cs="Arial"/>
          <w:sz w:val="24"/>
          <w:szCs w:val="24"/>
        </w:rPr>
        <w:t xml:space="preserve"> </w:t>
      </w: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Motion passed unanimously.</w:t>
      </w:r>
    </w:p>
    <w:p w14:paraId="5355EEBD" w14:textId="77777777" w:rsidR="001E5D87" w:rsidRDefault="001E5D87" w:rsidP="00F6085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0D118B" w14:textId="77777777" w:rsidR="009A02F3" w:rsidRDefault="009A02F3" w:rsidP="00F6085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B9AFBD" w14:textId="77777777" w:rsidR="009A02F3" w:rsidRDefault="009A02F3" w:rsidP="00F6085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ED93E9" w14:textId="77777777" w:rsidR="009A02F3" w:rsidRPr="00FD22B7" w:rsidRDefault="009A02F3" w:rsidP="00F6085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6F30AF" w14:textId="5FB05B47" w:rsidR="00D273E4" w:rsidRPr="00FD22B7" w:rsidRDefault="00D273E4" w:rsidP="00F6085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thick"/>
        </w:rPr>
      </w:pPr>
      <w:r w:rsidRPr="00FD22B7">
        <w:rPr>
          <w:rFonts w:ascii="Arial" w:hAnsi="Arial" w:cs="Arial"/>
          <w:b/>
          <w:sz w:val="24"/>
          <w:szCs w:val="24"/>
          <w:u w:val="thick"/>
        </w:rPr>
        <w:t>UPDATE ITEMS</w:t>
      </w:r>
    </w:p>
    <w:p w14:paraId="58506992" w14:textId="77777777" w:rsidR="00283999" w:rsidRPr="00FD22B7" w:rsidRDefault="00283999" w:rsidP="00F6085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thick"/>
        </w:rPr>
      </w:pPr>
    </w:p>
    <w:p w14:paraId="005770B1" w14:textId="40ABB50B" w:rsidR="005E1A9E" w:rsidRPr="00FD22B7" w:rsidRDefault="00B43629" w:rsidP="00B43629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450" w:hanging="45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5E1A9E" w:rsidRPr="00FD22B7">
        <w:rPr>
          <w:rFonts w:ascii="Arial" w:hAnsi="Arial" w:cs="Arial"/>
          <w:b/>
          <w:bCs/>
          <w:sz w:val="24"/>
          <w:szCs w:val="24"/>
        </w:rPr>
        <w:t>Noise Compatibility Program</w:t>
      </w:r>
    </w:p>
    <w:p w14:paraId="513F19D0" w14:textId="7BDAFED6" w:rsidR="009125DB" w:rsidRDefault="00125707" w:rsidP="00F60857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Ms. Permanan </w:t>
      </w:r>
      <w:r w:rsidR="00F6670C">
        <w:rPr>
          <w:rFonts w:ascii="Arial" w:eastAsia="Calibri" w:hAnsi="Arial" w:cs="Arial"/>
          <w:kern w:val="2"/>
          <w:sz w:val="24"/>
          <w:szCs w:val="24"/>
          <w:lang w:eastAsia="ar-SA"/>
        </w:rPr>
        <w:t>reported</w:t>
      </w:r>
      <w:r w:rsidR="00BE2A8D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that</w:t>
      </w:r>
      <w:r w:rsidR="00F6670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  <w:r w:rsidR="002D481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in October, </w:t>
      </w:r>
      <w:r w:rsidR="00F6670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there </w:t>
      </w:r>
      <w:r w:rsidR="00BE2A8D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were </w:t>
      </w:r>
      <w:r w:rsidR="00F6670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16 aircraft exceeding </w:t>
      </w:r>
      <w:r w:rsidR="002D481F">
        <w:rPr>
          <w:rFonts w:ascii="Arial" w:eastAsia="Calibri" w:hAnsi="Arial" w:cs="Arial"/>
          <w:kern w:val="2"/>
          <w:sz w:val="24"/>
          <w:szCs w:val="24"/>
          <w:lang w:eastAsia="ar-SA"/>
        </w:rPr>
        <w:t>the</w:t>
      </w:r>
      <w:r w:rsidR="00F6670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decibel</w:t>
      </w:r>
      <w:r w:rsidR="002D481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level</w:t>
      </w:r>
      <w:r w:rsidR="009125D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at </w:t>
      </w:r>
      <w:r w:rsidR="00BE6F6A">
        <w:rPr>
          <w:rFonts w:ascii="Arial" w:eastAsia="Calibri" w:hAnsi="Arial" w:cs="Arial"/>
          <w:kern w:val="2"/>
          <w:sz w:val="24"/>
          <w:szCs w:val="24"/>
          <w:lang w:eastAsia="ar-SA"/>
        </w:rPr>
        <w:t>Noise Monitor</w:t>
      </w:r>
      <w:r w:rsidR="009125D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2 on runway 9</w:t>
      </w:r>
      <w:r w:rsidR="002D481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and there </w:t>
      </w:r>
      <w:r w:rsidR="00BE2A8D">
        <w:rPr>
          <w:rFonts w:ascii="Arial" w:eastAsia="Calibri" w:hAnsi="Arial" w:cs="Arial"/>
          <w:kern w:val="2"/>
          <w:sz w:val="24"/>
          <w:szCs w:val="24"/>
          <w:lang w:eastAsia="ar-SA"/>
        </w:rPr>
        <w:t>were</w:t>
      </w:r>
      <w:r w:rsidR="002D481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  <w:r w:rsidR="00F6670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two </w:t>
      </w:r>
      <w:r w:rsidR="002D481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complaints [two separate flights of the same </w:t>
      </w:r>
      <w:r w:rsidR="009125DB">
        <w:rPr>
          <w:rFonts w:ascii="Arial" w:eastAsia="Calibri" w:hAnsi="Arial" w:cs="Arial"/>
          <w:kern w:val="2"/>
          <w:sz w:val="24"/>
          <w:szCs w:val="24"/>
          <w:lang w:eastAsia="ar-SA"/>
        </w:rPr>
        <w:t>G3 with a hush kit</w:t>
      </w:r>
      <w:r w:rsidR="002D481F">
        <w:rPr>
          <w:rFonts w:ascii="Arial" w:eastAsia="Calibri" w:hAnsi="Arial" w:cs="Arial"/>
          <w:kern w:val="2"/>
          <w:sz w:val="24"/>
          <w:szCs w:val="24"/>
          <w:lang w:eastAsia="ar-SA"/>
        </w:rPr>
        <w:t>.]</w:t>
      </w:r>
      <w:r w:rsidR="00F6670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  <w:r w:rsidR="002D481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The aircraft owner </w:t>
      </w:r>
      <w:r w:rsidR="00BE2A8D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was </w:t>
      </w:r>
      <w:r w:rsidR="002D481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notified and encouraged to follow noise abatement measures. </w:t>
      </w:r>
      <w:r w:rsidR="009125DB"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Ms. Permanan</w:t>
      </w:r>
      <w:r w:rsidR="009125D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said</w:t>
      </w:r>
      <w:r w:rsidR="00D10968">
        <w:rPr>
          <w:rFonts w:ascii="Arial" w:eastAsia="Calibri" w:hAnsi="Arial" w:cs="Arial"/>
          <w:kern w:val="2"/>
          <w:sz w:val="24"/>
          <w:szCs w:val="24"/>
          <w:lang w:eastAsia="ar-SA"/>
        </w:rPr>
        <w:t>,</w:t>
      </w:r>
      <w:r w:rsidR="009125D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i</w:t>
      </w:r>
      <w:r w:rsidR="00F6670C">
        <w:rPr>
          <w:rFonts w:ascii="Arial" w:eastAsia="Calibri" w:hAnsi="Arial" w:cs="Arial"/>
          <w:kern w:val="2"/>
          <w:sz w:val="24"/>
          <w:szCs w:val="24"/>
          <w:lang w:eastAsia="ar-SA"/>
        </w:rPr>
        <w:t>n October there were a total of 17 noise complaints</w:t>
      </w:r>
      <w:r w:rsidR="009125D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from residents</w:t>
      </w:r>
      <w:r w:rsidR="00F6670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. </w:t>
      </w:r>
    </w:p>
    <w:p w14:paraId="080BC7C9" w14:textId="77777777" w:rsidR="009125DB" w:rsidRDefault="009125DB" w:rsidP="00F60857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14:paraId="7666E898" w14:textId="26475228" w:rsidR="00BE6F6A" w:rsidRDefault="009125DB" w:rsidP="00F60857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FD22B7">
        <w:rPr>
          <w:rFonts w:ascii="Arial" w:eastAsia="Calibri" w:hAnsi="Arial" w:cs="Arial"/>
          <w:kern w:val="2"/>
          <w:sz w:val="24"/>
          <w:szCs w:val="24"/>
          <w:lang w:eastAsia="ar-SA"/>
        </w:rPr>
        <w:t>Ms. Permanan</w:t>
      </w:r>
      <w:r w:rsidR="00B16841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provided an update on the status of Noise monitor 1. They were awaiting a special breaker and after it </w:t>
      </w:r>
      <w:r w:rsidR="000F757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passes </w:t>
      </w:r>
      <w:r w:rsidR="00B16841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inspection, it </w:t>
      </w:r>
      <w:r w:rsidR="000F757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will </w:t>
      </w:r>
      <w:r w:rsidR="00B16841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be </w:t>
      </w:r>
      <w:r w:rsidR="00BE6F6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powered and </w:t>
      </w:r>
      <w:r w:rsidR="00B16841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activated. She anticipated the inspection </w:t>
      </w:r>
      <w:r w:rsidR="00BE6F6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by </w:t>
      </w:r>
      <w:r w:rsidR="00B16841">
        <w:rPr>
          <w:rFonts w:ascii="Arial" w:eastAsia="Calibri" w:hAnsi="Arial" w:cs="Arial"/>
          <w:kern w:val="2"/>
          <w:sz w:val="24"/>
          <w:szCs w:val="24"/>
          <w:lang w:eastAsia="ar-SA"/>
        </w:rPr>
        <w:t>December 22,</w:t>
      </w:r>
      <w:r w:rsidR="00BE2A8D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2023,</w:t>
      </w:r>
      <w:r w:rsidR="00B16841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  <w:r w:rsidR="00BE6F6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FPL power supply by </w:t>
      </w:r>
      <w:r w:rsidR="00B16841">
        <w:rPr>
          <w:rFonts w:ascii="Arial" w:eastAsia="Calibri" w:hAnsi="Arial" w:cs="Arial"/>
          <w:kern w:val="2"/>
          <w:sz w:val="24"/>
          <w:szCs w:val="24"/>
          <w:lang w:eastAsia="ar-SA"/>
        </w:rPr>
        <w:t>January 5</w:t>
      </w:r>
      <w:r w:rsidR="00BE6F6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</w:t>
      </w:r>
      <w:proofErr w:type="gramStart"/>
      <w:r w:rsidR="00BE6F6A">
        <w:rPr>
          <w:rFonts w:ascii="Arial" w:eastAsia="Calibri" w:hAnsi="Arial" w:cs="Arial"/>
          <w:kern w:val="2"/>
          <w:sz w:val="24"/>
          <w:szCs w:val="24"/>
          <w:lang w:eastAsia="ar-SA"/>
        </w:rPr>
        <w:t>2024</w:t>
      </w:r>
      <w:proofErr w:type="gramEnd"/>
      <w:r w:rsidR="00B16841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and</w:t>
      </w:r>
      <w:r w:rsidR="00BE6F6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a complete noise monitor installation by </w:t>
      </w:r>
      <w:r w:rsidR="00B16841">
        <w:rPr>
          <w:rFonts w:ascii="Arial" w:eastAsia="Calibri" w:hAnsi="Arial" w:cs="Arial"/>
          <w:kern w:val="2"/>
          <w:sz w:val="24"/>
          <w:szCs w:val="24"/>
          <w:lang w:eastAsia="ar-SA"/>
        </w:rPr>
        <w:t>January 12</w:t>
      </w:r>
      <w:r w:rsidR="00BE6F6A">
        <w:rPr>
          <w:rFonts w:ascii="Arial" w:eastAsia="Calibri" w:hAnsi="Arial" w:cs="Arial"/>
          <w:kern w:val="2"/>
          <w:sz w:val="24"/>
          <w:szCs w:val="24"/>
          <w:lang w:eastAsia="ar-SA"/>
        </w:rPr>
        <w:t>, 2024</w:t>
      </w:r>
      <w:r w:rsidR="00B16841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. </w:t>
      </w:r>
    </w:p>
    <w:p w14:paraId="4F38EE4A" w14:textId="77777777" w:rsidR="00BE6F6A" w:rsidRDefault="00BE6F6A" w:rsidP="00F60857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14:paraId="6902E4FC" w14:textId="68A5FB9D" w:rsidR="00125707" w:rsidRPr="00FD22B7" w:rsidRDefault="0055308B" w:rsidP="00F60857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Dr. Kwoka and Mr. Harrison discussed the fact that the G3 </w:t>
      </w:r>
      <w:r w:rsidR="00BE6F6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that generated the noise complaints was based here and </w:t>
      </w:r>
      <w:r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obviously used the Airport regularly </w:t>
      </w:r>
      <w:r w:rsidR="00BE6F6A">
        <w:rPr>
          <w:rFonts w:ascii="Arial" w:eastAsia="Calibri" w:hAnsi="Arial" w:cs="Arial"/>
          <w:kern w:val="2"/>
          <w:sz w:val="24"/>
          <w:szCs w:val="24"/>
          <w:lang w:eastAsia="ar-SA"/>
        </w:rPr>
        <w:t>but</w:t>
      </w:r>
      <w:r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did not always generate noise complaints.</w:t>
      </w:r>
      <w:r w:rsidR="007370D1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Mr. Harrison said the plane was aware of the </w:t>
      </w:r>
      <w:r w:rsidR="009A02F3">
        <w:rPr>
          <w:rFonts w:ascii="Arial" w:eastAsia="Calibri" w:hAnsi="Arial" w:cs="Arial"/>
          <w:kern w:val="2"/>
          <w:sz w:val="24"/>
          <w:szCs w:val="24"/>
          <w:lang w:eastAsia="ar-SA"/>
        </w:rPr>
        <w:t>complaint</w:t>
      </w:r>
      <w:r w:rsidR="007370D1">
        <w:rPr>
          <w:rFonts w:ascii="Arial" w:eastAsia="Calibri" w:hAnsi="Arial" w:cs="Arial"/>
          <w:kern w:val="2"/>
          <w:sz w:val="24"/>
          <w:szCs w:val="24"/>
          <w:lang w:eastAsia="ar-SA"/>
        </w:rPr>
        <w:t>s and they were doing the best they c</w:t>
      </w:r>
      <w:r w:rsidR="003C3671">
        <w:rPr>
          <w:rFonts w:ascii="Arial" w:eastAsia="Calibri" w:hAnsi="Arial" w:cs="Arial"/>
          <w:kern w:val="2"/>
          <w:sz w:val="24"/>
          <w:szCs w:val="24"/>
          <w:lang w:eastAsia="ar-SA"/>
        </w:rPr>
        <w:t>an</w:t>
      </w:r>
      <w:r w:rsidR="008225C0">
        <w:rPr>
          <w:rFonts w:ascii="Arial" w:eastAsia="Calibri" w:hAnsi="Arial" w:cs="Arial"/>
          <w:kern w:val="2"/>
          <w:sz w:val="24"/>
          <w:szCs w:val="24"/>
          <w:lang w:eastAsia="ar-SA"/>
        </w:rPr>
        <w:t>.</w:t>
      </w:r>
    </w:p>
    <w:p w14:paraId="78CC255D" w14:textId="77777777" w:rsidR="007F4205" w:rsidRPr="00FD22B7" w:rsidRDefault="007F4205" w:rsidP="00F608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8AF46B" w14:textId="1FEEF888" w:rsidR="005E1A9E" w:rsidRPr="00FD22B7" w:rsidRDefault="00597F79" w:rsidP="00F60857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22B7">
        <w:rPr>
          <w:rFonts w:ascii="Arial" w:hAnsi="Arial" w:cs="Arial"/>
          <w:b/>
          <w:bCs/>
          <w:sz w:val="24"/>
          <w:szCs w:val="24"/>
        </w:rPr>
        <w:t>B.</w:t>
      </w:r>
      <w:r w:rsidRPr="00FD22B7">
        <w:rPr>
          <w:rFonts w:ascii="Arial" w:hAnsi="Arial" w:cs="Arial"/>
          <w:b/>
          <w:bCs/>
          <w:sz w:val="24"/>
          <w:szCs w:val="24"/>
        </w:rPr>
        <w:tab/>
      </w:r>
      <w:r w:rsidR="005E1A9E" w:rsidRPr="00FD22B7">
        <w:rPr>
          <w:rFonts w:ascii="Arial" w:hAnsi="Arial" w:cs="Arial"/>
          <w:b/>
          <w:bCs/>
          <w:sz w:val="24"/>
          <w:szCs w:val="24"/>
        </w:rPr>
        <w:t>Development and Construction</w:t>
      </w:r>
    </w:p>
    <w:p w14:paraId="09B8AF16" w14:textId="59B583C4" w:rsidR="001E5D87" w:rsidRDefault="001869C6" w:rsidP="00F608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B7">
        <w:rPr>
          <w:rFonts w:ascii="Arial" w:hAnsi="Arial" w:cs="Arial"/>
          <w:sz w:val="24"/>
          <w:szCs w:val="24"/>
        </w:rPr>
        <w:t xml:space="preserve">Mr. </w:t>
      </w:r>
      <w:r w:rsidR="0055308B">
        <w:rPr>
          <w:rFonts w:ascii="Arial" w:hAnsi="Arial" w:cs="Arial"/>
          <w:sz w:val="24"/>
          <w:szCs w:val="24"/>
        </w:rPr>
        <w:t>Harrison</w:t>
      </w:r>
      <w:r w:rsidR="00107C6C" w:rsidRPr="00FD22B7">
        <w:rPr>
          <w:rFonts w:ascii="Arial" w:hAnsi="Arial" w:cs="Arial"/>
          <w:sz w:val="24"/>
          <w:szCs w:val="24"/>
        </w:rPr>
        <w:t xml:space="preserve"> reported</w:t>
      </w:r>
      <w:r w:rsidR="0055308B">
        <w:rPr>
          <w:rFonts w:ascii="Arial" w:hAnsi="Arial" w:cs="Arial"/>
          <w:sz w:val="24"/>
          <w:szCs w:val="24"/>
        </w:rPr>
        <w:t xml:space="preserve"> the </w:t>
      </w:r>
      <w:r w:rsidR="007370D1">
        <w:rPr>
          <w:rFonts w:ascii="Arial" w:hAnsi="Arial" w:cs="Arial"/>
          <w:sz w:val="24"/>
          <w:szCs w:val="24"/>
        </w:rPr>
        <w:t xml:space="preserve">Midfield Run-Up Expansion Project was progressing nicely and the next milestone </w:t>
      </w:r>
      <w:r w:rsidR="0055308B">
        <w:rPr>
          <w:rFonts w:ascii="Arial" w:hAnsi="Arial" w:cs="Arial"/>
          <w:sz w:val="24"/>
          <w:szCs w:val="24"/>
        </w:rPr>
        <w:t xml:space="preserve">would be the concrete forms </w:t>
      </w:r>
      <w:r w:rsidR="009C2D05">
        <w:rPr>
          <w:rFonts w:ascii="Arial" w:hAnsi="Arial" w:cs="Arial"/>
          <w:sz w:val="24"/>
          <w:szCs w:val="24"/>
        </w:rPr>
        <w:t>that would support</w:t>
      </w:r>
      <w:r w:rsidR="0055308B">
        <w:rPr>
          <w:rFonts w:ascii="Arial" w:hAnsi="Arial" w:cs="Arial"/>
          <w:sz w:val="24"/>
          <w:szCs w:val="24"/>
        </w:rPr>
        <w:t xml:space="preserve"> the </w:t>
      </w:r>
      <w:r w:rsidR="007370D1">
        <w:rPr>
          <w:rFonts w:ascii="Arial" w:hAnsi="Arial" w:cs="Arial"/>
          <w:sz w:val="24"/>
          <w:szCs w:val="24"/>
        </w:rPr>
        <w:t>b</w:t>
      </w:r>
      <w:r w:rsidR="0055308B">
        <w:rPr>
          <w:rFonts w:ascii="Arial" w:hAnsi="Arial" w:cs="Arial"/>
          <w:sz w:val="24"/>
          <w:szCs w:val="24"/>
        </w:rPr>
        <w:t xml:space="preserve">last fences. Next week, they </w:t>
      </w:r>
      <w:r w:rsidR="000F757C">
        <w:rPr>
          <w:rFonts w:ascii="Arial" w:hAnsi="Arial" w:cs="Arial"/>
          <w:sz w:val="24"/>
          <w:szCs w:val="24"/>
        </w:rPr>
        <w:t xml:space="preserve">will </w:t>
      </w:r>
      <w:r w:rsidR="0055308B">
        <w:rPr>
          <w:rFonts w:ascii="Arial" w:hAnsi="Arial" w:cs="Arial"/>
          <w:sz w:val="24"/>
          <w:szCs w:val="24"/>
        </w:rPr>
        <w:t xml:space="preserve">begin the Runway 9 Runup Area </w:t>
      </w:r>
      <w:r w:rsidR="007370D1">
        <w:rPr>
          <w:rFonts w:ascii="Arial" w:hAnsi="Arial" w:cs="Arial"/>
          <w:sz w:val="24"/>
          <w:szCs w:val="24"/>
        </w:rPr>
        <w:t xml:space="preserve">Relocation and Southend Taxiway Intersection Improvements, incorporating the new FAA design standards. This project </w:t>
      </w:r>
      <w:r w:rsidR="000F757C">
        <w:rPr>
          <w:rFonts w:ascii="Arial" w:hAnsi="Arial" w:cs="Arial"/>
          <w:sz w:val="24"/>
          <w:szCs w:val="24"/>
        </w:rPr>
        <w:t xml:space="preserve">will </w:t>
      </w:r>
      <w:r w:rsidR="007370D1">
        <w:rPr>
          <w:rFonts w:ascii="Arial" w:hAnsi="Arial" w:cs="Arial"/>
          <w:sz w:val="24"/>
          <w:szCs w:val="24"/>
        </w:rPr>
        <w:t>extend Taxiway Echo out farther, to a 90</w:t>
      </w:r>
      <w:r w:rsidR="009A02F3">
        <w:rPr>
          <w:rFonts w:ascii="Arial" w:hAnsi="Arial" w:cs="Arial"/>
          <w:sz w:val="24"/>
          <w:szCs w:val="24"/>
        </w:rPr>
        <w:t>-</w:t>
      </w:r>
      <w:r w:rsidR="007370D1">
        <w:rPr>
          <w:rFonts w:ascii="Arial" w:hAnsi="Arial" w:cs="Arial"/>
          <w:sz w:val="24"/>
          <w:szCs w:val="24"/>
        </w:rPr>
        <w:t xml:space="preserve">degree turn. </w:t>
      </w:r>
      <w:r w:rsidR="00AB48B4">
        <w:rPr>
          <w:rFonts w:ascii="Arial" w:hAnsi="Arial" w:cs="Arial"/>
          <w:sz w:val="24"/>
          <w:szCs w:val="24"/>
        </w:rPr>
        <w:t xml:space="preserve">The displaced runup area </w:t>
      </w:r>
      <w:r w:rsidR="000F757C">
        <w:rPr>
          <w:rFonts w:ascii="Arial" w:hAnsi="Arial" w:cs="Arial"/>
          <w:sz w:val="24"/>
          <w:szCs w:val="24"/>
        </w:rPr>
        <w:t>will</w:t>
      </w:r>
      <w:r w:rsidR="00AB48B4">
        <w:rPr>
          <w:rFonts w:ascii="Arial" w:hAnsi="Arial" w:cs="Arial"/>
          <w:sz w:val="24"/>
          <w:szCs w:val="24"/>
        </w:rPr>
        <w:t xml:space="preserve"> be relocated near Echo 3. </w:t>
      </w:r>
      <w:r w:rsidR="009E1C8D">
        <w:rPr>
          <w:rFonts w:ascii="Arial" w:hAnsi="Arial" w:cs="Arial"/>
          <w:sz w:val="24"/>
          <w:szCs w:val="24"/>
        </w:rPr>
        <w:t xml:space="preserve">Dr. Kwoka asked if there were additional safety concerns regarding the inevitable stacking </w:t>
      </w:r>
      <w:r w:rsidR="00AB48B4">
        <w:rPr>
          <w:rFonts w:ascii="Arial" w:hAnsi="Arial" w:cs="Arial"/>
          <w:sz w:val="24"/>
          <w:szCs w:val="24"/>
        </w:rPr>
        <w:t xml:space="preserve">of </w:t>
      </w:r>
      <w:proofErr w:type="gramStart"/>
      <w:r w:rsidR="00AB48B4">
        <w:rPr>
          <w:rFonts w:ascii="Arial" w:hAnsi="Arial" w:cs="Arial"/>
          <w:sz w:val="24"/>
          <w:szCs w:val="24"/>
        </w:rPr>
        <w:t>different size</w:t>
      </w:r>
      <w:proofErr w:type="gramEnd"/>
      <w:r w:rsidR="00AB48B4">
        <w:rPr>
          <w:rFonts w:ascii="Arial" w:hAnsi="Arial" w:cs="Arial"/>
          <w:sz w:val="24"/>
          <w:szCs w:val="24"/>
        </w:rPr>
        <w:t xml:space="preserve"> planes </w:t>
      </w:r>
      <w:r w:rsidR="009E1C8D">
        <w:rPr>
          <w:rFonts w:ascii="Arial" w:hAnsi="Arial" w:cs="Arial"/>
          <w:sz w:val="24"/>
          <w:szCs w:val="24"/>
        </w:rPr>
        <w:t xml:space="preserve">and Mr. Harrison said they would probably route smaller planes to Alpha and larger ones to </w:t>
      </w:r>
      <w:r w:rsidR="00AB48B4">
        <w:rPr>
          <w:rFonts w:ascii="Arial" w:hAnsi="Arial" w:cs="Arial"/>
          <w:sz w:val="24"/>
          <w:szCs w:val="24"/>
        </w:rPr>
        <w:t>Echo for traffic control</w:t>
      </w:r>
      <w:r w:rsidR="009E1C8D">
        <w:rPr>
          <w:rFonts w:ascii="Arial" w:hAnsi="Arial" w:cs="Arial"/>
          <w:sz w:val="24"/>
          <w:szCs w:val="24"/>
        </w:rPr>
        <w:t>. Mr. Ash agreed this would come down to traffic management</w:t>
      </w:r>
      <w:r w:rsidR="00AB48B4">
        <w:rPr>
          <w:rFonts w:ascii="Arial" w:hAnsi="Arial" w:cs="Arial"/>
          <w:sz w:val="24"/>
          <w:szCs w:val="24"/>
        </w:rPr>
        <w:t xml:space="preserve"> and would be up to the ground controller to determine the sequence</w:t>
      </w:r>
      <w:r w:rsidR="009E1C8D">
        <w:rPr>
          <w:rFonts w:ascii="Arial" w:hAnsi="Arial" w:cs="Arial"/>
          <w:sz w:val="24"/>
          <w:szCs w:val="24"/>
        </w:rPr>
        <w:t xml:space="preserve">. </w:t>
      </w:r>
      <w:r w:rsidR="00E9067B">
        <w:rPr>
          <w:rFonts w:ascii="Arial" w:hAnsi="Arial" w:cs="Arial"/>
          <w:sz w:val="24"/>
          <w:szCs w:val="24"/>
        </w:rPr>
        <w:t>He stated that this should not be a problem.</w:t>
      </w:r>
    </w:p>
    <w:p w14:paraId="5C39348C" w14:textId="77777777" w:rsidR="001E5D87" w:rsidRDefault="001E5D87" w:rsidP="00F608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C00BB" w14:textId="0D21940B" w:rsidR="00107C6C" w:rsidRPr="00FD22B7" w:rsidRDefault="00107C6C" w:rsidP="00F60857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D22B7">
        <w:rPr>
          <w:rFonts w:ascii="Arial" w:hAnsi="Arial" w:cs="Arial"/>
          <w:sz w:val="24"/>
          <w:szCs w:val="24"/>
        </w:rPr>
        <w:t>Operational data was included in the Board’s packet.</w:t>
      </w:r>
      <w:r w:rsidR="00791007" w:rsidRPr="00FD22B7">
        <w:rPr>
          <w:rFonts w:ascii="Arial" w:hAnsi="Arial" w:cs="Arial"/>
          <w:sz w:val="24"/>
          <w:szCs w:val="24"/>
        </w:rPr>
        <w:t xml:space="preserve"> </w:t>
      </w:r>
      <w:r w:rsidR="00791007" w:rsidRPr="00FD22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FD22B7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1B01BED6" w14:textId="77777777" w:rsidR="007F4205" w:rsidRPr="00FD22B7" w:rsidRDefault="007F4205" w:rsidP="00F60857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ECF769A" w14:textId="0563AF56" w:rsidR="005E1A9E" w:rsidRPr="00FD22B7" w:rsidRDefault="00597F79" w:rsidP="00F6085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22B7">
        <w:rPr>
          <w:rFonts w:ascii="Arial" w:hAnsi="Arial" w:cs="Arial"/>
          <w:b/>
          <w:bCs/>
          <w:sz w:val="24"/>
          <w:szCs w:val="24"/>
        </w:rPr>
        <w:t>C.</w:t>
      </w:r>
      <w:r w:rsidRPr="00FD22B7">
        <w:rPr>
          <w:rFonts w:ascii="Arial" w:hAnsi="Arial" w:cs="Arial"/>
          <w:b/>
          <w:bCs/>
          <w:sz w:val="24"/>
          <w:szCs w:val="24"/>
        </w:rPr>
        <w:tab/>
      </w:r>
      <w:r w:rsidR="005E1A9E" w:rsidRPr="00FD22B7">
        <w:rPr>
          <w:rFonts w:ascii="Arial" w:hAnsi="Arial" w:cs="Arial"/>
          <w:b/>
          <w:bCs/>
          <w:sz w:val="24"/>
          <w:szCs w:val="24"/>
        </w:rPr>
        <w:t>Arrearages</w:t>
      </w:r>
    </w:p>
    <w:p w14:paraId="53307381" w14:textId="36A3876D" w:rsidR="003E6E8A" w:rsidRPr="00FD22B7" w:rsidRDefault="00CA3BDD" w:rsidP="00F608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B7">
        <w:rPr>
          <w:rFonts w:ascii="Arial" w:hAnsi="Arial" w:cs="Arial"/>
          <w:sz w:val="24"/>
          <w:szCs w:val="24"/>
        </w:rPr>
        <w:t>T</w:t>
      </w:r>
      <w:r w:rsidR="003E6E8A" w:rsidRPr="00FD22B7">
        <w:rPr>
          <w:rFonts w:ascii="Arial" w:hAnsi="Arial" w:cs="Arial"/>
          <w:sz w:val="24"/>
          <w:szCs w:val="24"/>
        </w:rPr>
        <w:t xml:space="preserve">here </w:t>
      </w:r>
      <w:r w:rsidR="00B47DD5">
        <w:rPr>
          <w:rFonts w:ascii="Arial" w:hAnsi="Arial" w:cs="Arial"/>
          <w:sz w:val="24"/>
          <w:szCs w:val="24"/>
        </w:rPr>
        <w:t>are</w:t>
      </w:r>
      <w:r w:rsidR="00B47DD5" w:rsidRPr="00FD22B7">
        <w:rPr>
          <w:rFonts w:ascii="Arial" w:hAnsi="Arial" w:cs="Arial"/>
          <w:sz w:val="24"/>
          <w:szCs w:val="24"/>
        </w:rPr>
        <w:t xml:space="preserve"> </w:t>
      </w:r>
      <w:r w:rsidR="008B038B" w:rsidRPr="00FD22B7">
        <w:rPr>
          <w:rFonts w:ascii="Arial" w:hAnsi="Arial" w:cs="Arial"/>
          <w:sz w:val="24"/>
          <w:szCs w:val="24"/>
        </w:rPr>
        <w:t>currently no</w:t>
      </w:r>
      <w:r w:rsidR="003E6E8A" w:rsidRPr="00FD22B7">
        <w:rPr>
          <w:rFonts w:ascii="Arial" w:hAnsi="Arial" w:cs="Arial"/>
          <w:sz w:val="24"/>
          <w:szCs w:val="24"/>
        </w:rPr>
        <w:t xml:space="preserve"> </w:t>
      </w:r>
      <w:r w:rsidR="00E23BFE" w:rsidRPr="00FD22B7">
        <w:rPr>
          <w:rFonts w:ascii="Arial" w:hAnsi="Arial" w:cs="Arial"/>
          <w:sz w:val="24"/>
          <w:szCs w:val="24"/>
        </w:rPr>
        <w:t xml:space="preserve">rent or </w:t>
      </w:r>
      <w:r w:rsidR="003E6E8A" w:rsidRPr="00FD22B7">
        <w:rPr>
          <w:rFonts w:ascii="Arial" w:hAnsi="Arial" w:cs="Arial"/>
          <w:sz w:val="24"/>
          <w:szCs w:val="24"/>
        </w:rPr>
        <w:t>fuel flowage arrearages.</w:t>
      </w:r>
      <w:r w:rsidR="00E538B5" w:rsidRPr="00FD22B7">
        <w:rPr>
          <w:rFonts w:ascii="Arial" w:hAnsi="Arial" w:cs="Arial"/>
          <w:sz w:val="24"/>
          <w:szCs w:val="24"/>
        </w:rPr>
        <w:t xml:space="preserve">  </w:t>
      </w:r>
    </w:p>
    <w:p w14:paraId="4504FF71" w14:textId="77777777" w:rsidR="00E134D1" w:rsidRPr="00FD22B7" w:rsidRDefault="00E134D1" w:rsidP="00F608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05CFFA" w14:textId="0764FA47" w:rsidR="005E1A9E" w:rsidRPr="00FD22B7" w:rsidRDefault="00597F79" w:rsidP="00F6085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22B7">
        <w:rPr>
          <w:rFonts w:ascii="Arial" w:hAnsi="Arial" w:cs="Arial"/>
          <w:b/>
          <w:bCs/>
          <w:sz w:val="24"/>
          <w:szCs w:val="24"/>
        </w:rPr>
        <w:t>D.</w:t>
      </w:r>
      <w:r w:rsidRPr="00FD22B7">
        <w:rPr>
          <w:rFonts w:ascii="Arial" w:hAnsi="Arial" w:cs="Arial"/>
          <w:b/>
          <w:bCs/>
          <w:sz w:val="24"/>
          <w:szCs w:val="24"/>
        </w:rPr>
        <w:tab/>
      </w:r>
      <w:r w:rsidR="005E1A9E" w:rsidRPr="00FD22B7">
        <w:rPr>
          <w:rFonts w:ascii="Arial" w:hAnsi="Arial" w:cs="Arial"/>
          <w:b/>
          <w:bCs/>
          <w:sz w:val="24"/>
          <w:szCs w:val="24"/>
        </w:rPr>
        <w:t>Communication to the City Commission</w:t>
      </w:r>
    </w:p>
    <w:p w14:paraId="4F2F5908" w14:textId="2376EFB9" w:rsidR="003F5CC9" w:rsidRPr="00FD22B7" w:rsidRDefault="00F13B64" w:rsidP="00F608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B7">
        <w:rPr>
          <w:rFonts w:ascii="Arial" w:hAnsi="Arial" w:cs="Arial"/>
          <w:sz w:val="24"/>
          <w:szCs w:val="24"/>
        </w:rPr>
        <w:t xml:space="preserve">None </w:t>
      </w:r>
    </w:p>
    <w:p w14:paraId="1753DD7E" w14:textId="53C05249" w:rsidR="004A65B5" w:rsidRPr="00FD22B7" w:rsidRDefault="000E0A85" w:rsidP="00F608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B7">
        <w:rPr>
          <w:rFonts w:ascii="Arial" w:hAnsi="Arial" w:cs="Arial"/>
          <w:sz w:val="24"/>
          <w:szCs w:val="24"/>
        </w:rPr>
        <w:t xml:space="preserve">   </w:t>
      </w:r>
    </w:p>
    <w:p w14:paraId="01813309" w14:textId="095690D5" w:rsidR="00F13B64" w:rsidRDefault="00597F79" w:rsidP="00F6085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22B7">
        <w:rPr>
          <w:rFonts w:ascii="Arial" w:hAnsi="Arial" w:cs="Arial"/>
          <w:b/>
          <w:bCs/>
          <w:sz w:val="24"/>
          <w:szCs w:val="24"/>
        </w:rPr>
        <w:t>E.</w:t>
      </w:r>
      <w:r w:rsidRPr="00FD22B7">
        <w:rPr>
          <w:rFonts w:ascii="Arial" w:hAnsi="Arial" w:cs="Arial"/>
          <w:b/>
          <w:bCs/>
          <w:sz w:val="24"/>
          <w:szCs w:val="24"/>
        </w:rPr>
        <w:tab/>
      </w:r>
      <w:r w:rsidR="005E1A9E" w:rsidRPr="00FD22B7">
        <w:rPr>
          <w:rFonts w:ascii="Arial" w:hAnsi="Arial" w:cs="Arial"/>
          <w:b/>
          <w:bCs/>
          <w:sz w:val="24"/>
          <w:szCs w:val="24"/>
        </w:rPr>
        <w:t>Other Items</w:t>
      </w:r>
    </w:p>
    <w:p w14:paraId="79D2F172" w14:textId="7530BA83" w:rsidR="00890C35" w:rsidRDefault="00890C35" w:rsidP="00B47D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James introduced Chelsea Jones Finley, the new Airport Programs Manager</w:t>
      </w:r>
      <w:r w:rsidR="00B47DD5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.</w:t>
      </w:r>
    </w:p>
    <w:p w14:paraId="5B5F3298" w14:textId="77777777" w:rsidR="00890C35" w:rsidRDefault="00890C35" w:rsidP="00890C35">
      <w:pPr>
        <w:pStyle w:val="ListParagraph"/>
        <w:spacing w:after="0" w:line="240" w:lineRule="auto"/>
        <w:ind w:left="1440" w:right="720"/>
        <w:jc w:val="both"/>
        <w:rPr>
          <w:rFonts w:ascii="Arial" w:hAnsi="Arial" w:cs="Arial"/>
          <w:sz w:val="24"/>
          <w:szCs w:val="24"/>
        </w:rPr>
      </w:pPr>
    </w:p>
    <w:p w14:paraId="198A4A43" w14:textId="1DA28C93" w:rsidR="00B24166" w:rsidRPr="001E5D87" w:rsidRDefault="00F31FAA" w:rsidP="001E5D87">
      <w:pPr>
        <w:pStyle w:val="ListParagraph"/>
        <w:numPr>
          <w:ilvl w:val="0"/>
          <w:numId w:val="7"/>
        </w:numPr>
        <w:spacing w:after="0" w:line="240" w:lineRule="auto"/>
        <w:ind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F31FA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Annual </w:t>
      </w:r>
      <w:r w:rsidR="001E5D87" w:rsidRPr="001E5D87">
        <w:rPr>
          <w:rFonts w:ascii="Arial" w:hAnsi="Arial" w:cs="Arial"/>
          <w:sz w:val="24"/>
          <w:szCs w:val="24"/>
        </w:rPr>
        <w:t xml:space="preserve">Uptown 5K </w:t>
      </w:r>
      <w:r w:rsidR="00B47DD5">
        <w:rPr>
          <w:rFonts w:ascii="Arial" w:hAnsi="Arial" w:cs="Arial"/>
          <w:sz w:val="24"/>
          <w:szCs w:val="24"/>
        </w:rPr>
        <w:t>o</w:t>
      </w:r>
      <w:r w:rsidR="001E5D87" w:rsidRPr="001E5D87">
        <w:rPr>
          <w:rFonts w:ascii="Arial" w:hAnsi="Arial" w:cs="Arial"/>
          <w:sz w:val="24"/>
          <w:szCs w:val="24"/>
        </w:rPr>
        <w:t xml:space="preserve">n </w:t>
      </w:r>
      <w:r w:rsidR="00B47DD5">
        <w:rPr>
          <w:rFonts w:ascii="Arial" w:hAnsi="Arial" w:cs="Arial"/>
          <w:sz w:val="24"/>
          <w:szCs w:val="24"/>
        </w:rPr>
        <w:t>t</w:t>
      </w:r>
      <w:r w:rsidR="001E5D87" w:rsidRPr="001E5D87">
        <w:rPr>
          <w:rFonts w:ascii="Arial" w:hAnsi="Arial" w:cs="Arial"/>
          <w:sz w:val="24"/>
          <w:szCs w:val="24"/>
        </w:rPr>
        <w:t>he Runway Recap</w:t>
      </w:r>
    </w:p>
    <w:p w14:paraId="06967E46" w14:textId="378CD7FD" w:rsidR="00E740E6" w:rsidRDefault="00E740E6" w:rsidP="00B47D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Permanan said on November 18, </w:t>
      </w:r>
      <w:r w:rsidR="00EA482A">
        <w:rPr>
          <w:rFonts w:ascii="Arial" w:hAnsi="Arial" w:cs="Arial"/>
          <w:sz w:val="24"/>
          <w:szCs w:val="24"/>
        </w:rPr>
        <w:t xml:space="preserve">the Airport </w:t>
      </w:r>
      <w:r>
        <w:rPr>
          <w:rFonts w:ascii="Arial" w:hAnsi="Arial" w:cs="Arial"/>
          <w:sz w:val="24"/>
          <w:szCs w:val="24"/>
        </w:rPr>
        <w:t xml:space="preserve">partnered with the </w:t>
      </w:r>
      <w:proofErr w:type="spellStart"/>
      <w:r w:rsidR="00F31FAA">
        <w:rPr>
          <w:rFonts w:ascii="Arial" w:hAnsi="Arial" w:cs="Arial"/>
          <w:sz w:val="24"/>
          <w:szCs w:val="24"/>
        </w:rPr>
        <w:t>Trustbridge</w:t>
      </w:r>
      <w:proofErr w:type="spellEnd"/>
      <w:r w:rsidR="00F31FAA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 xml:space="preserve">ospice </w:t>
      </w:r>
      <w:r w:rsidR="00F31FA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oundation for this event. </w:t>
      </w:r>
      <w:r w:rsidR="00F31FAA">
        <w:rPr>
          <w:rFonts w:ascii="Arial" w:hAnsi="Arial" w:cs="Arial"/>
          <w:sz w:val="24"/>
          <w:szCs w:val="24"/>
        </w:rPr>
        <w:t xml:space="preserve">The funds </w:t>
      </w:r>
      <w:r w:rsidR="00EA482A">
        <w:rPr>
          <w:rFonts w:ascii="Arial" w:hAnsi="Arial" w:cs="Arial"/>
          <w:sz w:val="24"/>
          <w:szCs w:val="24"/>
        </w:rPr>
        <w:t xml:space="preserve">raised </w:t>
      </w:r>
      <w:r w:rsidR="00F31FAA">
        <w:rPr>
          <w:rFonts w:ascii="Arial" w:hAnsi="Arial" w:cs="Arial"/>
          <w:sz w:val="24"/>
          <w:szCs w:val="24"/>
        </w:rPr>
        <w:t xml:space="preserve">help </w:t>
      </w:r>
      <w:proofErr w:type="spellStart"/>
      <w:r w:rsidR="00F31FAA">
        <w:rPr>
          <w:rFonts w:ascii="Arial" w:hAnsi="Arial" w:cs="Arial"/>
          <w:sz w:val="24"/>
          <w:szCs w:val="24"/>
        </w:rPr>
        <w:t>Trustbridge</w:t>
      </w:r>
      <w:proofErr w:type="spellEnd"/>
      <w:r w:rsidR="00F31FAA">
        <w:rPr>
          <w:rFonts w:ascii="Arial" w:hAnsi="Arial" w:cs="Arial"/>
          <w:sz w:val="24"/>
          <w:szCs w:val="24"/>
        </w:rPr>
        <w:t xml:space="preserve"> Hospice provide childcare, music and pet therapy, grief counseling, and more. She reminded everyone that November was also National Aviation History Month and two years ago, Mayor Trantalis </w:t>
      </w:r>
      <w:r w:rsidR="00F31FAA" w:rsidRPr="00D10968">
        <w:rPr>
          <w:rFonts w:ascii="Arial" w:hAnsi="Arial" w:cs="Arial"/>
          <w:strike/>
          <w:sz w:val="24"/>
          <w:szCs w:val="24"/>
        </w:rPr>
        <w:lastRenderedPageBreak/>
        <w:t>had</w:t>
      </w:r>
      <w:r w:rsidR="00F31FAA">
        <w:rPr>
          <w:rFonts w:ascii="Arial" w:hAnsi="Arial" w:cs="Arial"/>
          <w:sz w:val="24"/>
          <w:szCs w:val="24"/>
        </w:rPr>
        <w:t xml:space="preserve"> signed a proclamation recognizing November as National Hospice and Palliative Care Month. Ms. Permanan</w:t>
      </w:r>
      <w:r>
        <w:rPr>
          <w:rFonts w:ascii="Arial" w:hAnsi="Arial" w:cs="Arial"/>
          <w:sz w:val="24"/>
          <w:szCs w:val="24"/>
        </w:rPr>
        <w:t xml:space="preserve"> said this year, they </w:t>
      </w:r>
      <w:r w:rsidRPr="00D10968">
        <w:rPr>
          <w:rFonts w:ascii="Arial" w:hAnsi="Arial" w:cs="Arial"/>
          <w:strike/>
          <w:sz w:val="24"/>
          <w:szCs w:val="24"/>
        </w:rPr>
        <w:t>had</w:t>
      </w:r>
      <w:r>
        <w:rPr>
          <w:rFonts w:ascii="Arial" w:hAnsi="Arial" w:cs="Arial"/>
          <w:sz w:val="24"/>
          <w:szCs w:val="24"/>
        </w:rPr>
        <w:t xml:space="preserve"> hit a historic achievement in funds raised</w:t>
      </w:r>
      <w:r w:rsidR="00F31FAA">
        <w:rPr>
          <w:rFonts w:ascii="Arial" w:hAnsi="Arial" w:cs="Arial"/>
          <w:sz w:val="24"/>
          <w:szCs w:val="24"/>
        </w:rPr>
        <w:t xml:space="preserve">, more than </w:t>
      </w:r>
      <w:r>
        <w:rPr>
          <w:rFonts w:ascii="Arial" w:hAnsi="Arial" w:cs="Arial"/>
          <w:sz w:val="24"/>
          <w:szCs w:val="24"/>
        </w:rPr>
        <w:t>$</w:t>
      </w:r>
      <w:r w:rsidR="00F31FAA">
        <w:rPr>
          <w:rFonts w:ascii="Arial" w:hAnsi="Arial" w:cs="Arial"/>
          <w:sz w:val="24"/>
          <w:szCs w:val="24"/>
        </w:rPr>
        <w:t>116,000, the most to date.</w:t>
      </w:r>
      <w:r>
        <w:rPr>
          <w:rFonts w:ascii="Arial" w:hAnsi="Arial" w:cs="Arial"/>
          <w:sz w:val="24"/>
          <w:szCs w:val="24"/>
        </w:rPr>
        <w:t xml:space="preserve"> </w:t>
      </w:r>
      <w:r w:rsidR="00F31FAA">
        <w:rPr>
          <w:rFonts w:ascii="Arial" w:hAnsi="Arial" w:cs="Arial"/>
          <w:sz w:val="24"/>
          <w:szCs w:val="24"/>
        </w:rPr>
        <w:t xml:space="preserve">She noted </w:t>
      </w:r>
      <w:r w:rsidR="00EA482A">
        <w:rPr>
          <w:rFonts w:ascii="Arial" w:hAnsi="Arial" w:cs="Arial"/>
          <w:sz w:val="24"/>
          <w:szCs w:val="24"/>
        </w:rPr>
        <w:t xml:space="preserve">that </w:t>
      </w:r>
      <w:r w:rsidR="00F31FAA">
        <w:rPr>
          <w:rFonts w:ascii="Arial" w:hAnsi="Arial" w:cs="Arial"/>
          <w:sz w:val="24"/>
          <w:szCs w:val="24"/>
        </w:rPr>
        <w:t xml:space="preserve">this event allowed </w:t>
      </w:r>
      <w:r w:rsidR="007671CE">
        <w:rPr>
          <w:rFonts w:ascii="Arial" w:hAnsi="Arial" w:cs="Arial"/>
          <w:sz w:val="24"/>
          <w:szCs w:val="24"/>
        </w:rPr>
        <w:t xml:space="preserve">the Airport </w:t>
      </w:r>
      <w:r w:rsidR="00F31FAA">
        <w:rPr>
          <w:rFonts w:ascii="Arial" w:hAnsi="Arial" w:cs="Arial"/>
          <w:sz w:val="24"/>
          <w:szCs w:val="24"/>
        </w:rPr>
        <w:t>to showcase</w:t>
      </w:r>
      <w:r w:rsidR="00EA482A">
        <w:rPr>
          <w:rFonts w:ascii="Arial" w:hAnsi="Arial" w:cs="Arial"/>
          <w:sz w:val="24"/>
          <w:szCs w:val="24"/>
        </w:rPr>
        <w:t xml:space="preserve"> its</w:t>
      </w:r>
      <w:r w:rsidR="00F31FAA">
        <w:rPr>
          <w:rFonts w:ascii="Arial" w:hAnsi="Arial" w:cs="Arial"/>
          <w:sz w:val="24"/>
          <w:szCs w:val="24"/>
        </w:rPr>
        <w:t xml:space="preserve"> </w:t>
      </w:r>
      <w:r w:rsidR="00F31FAA" w:rsidRPr="00D10968">
        <w:rPr>
          <w:rFonts w:ascii="Arial" w:hAnsi="Arial" w:cs="Arial"/>
          <w:strike/>
          <w:sz w:val="24"/>
          <w:szCs w:val="24"/>
        </w:rPr>
        <w:t>FXE</w:t>
      </w:r>
      <w:r w:rsidR="003D56F4" w:rsidRPr="00D10968">
        <w:rPr>
          <w:rFonts w:ascii="Arial" w:hAnsi="Arial" w:cs="Arial"/>
          <w:strike/>
          <w:sz w:val="24"/>
          <w:szCs w:val="24"/>
        </w:rPr>
        <w:t>’s</w:t>
      </w:r>
      <w:r w:rsidR="003D56F4">
        <w:rPr>
          <w:rFonts w:ascii="Arial" w:hAnsi="Arial" w:cs="Arial"/>
          <w:sz w:val="24"/>
          <w:szCs w:val="24"/>
        </w:rPr>
        <w:t xml:space="preserve"> dedication to community welfare and </w:t>
      </w:r>
      <w:r w:rsidR="003D56F4" w:rsidRPr="00D10968">
        <w:rPr>
          <w:rFonts w:ascii="Arial" w:hAnsi="Arial" w:cs="Arial"/>
          <w:strike/>
          <w:sz w:val="24"/>
          <w:szCs w:val="24"/>
        </w:rPr>
        <w:t>their</w:t>
      </w:r>
      <w:r w:rsidR="003D56F4">
        <w:rPr>
          <w:rFonts w:ascii="Arial" w:hAnsi="Arial" w:cs="Arial"/>
          <w:sz w:val="24"/>
          <w:szCs w:val="24"/>
        </w:rPr>
        <w:t xml:space="preserve"> commitment to positively impacting the local community. </w:t>
      </w:r>
      <w:r w:rsidR="007671CE">
        <w:rPr>
          <w:rFonts w:ascii="Arial" w:hAnsi="Arial" w:cs="Arial"/>
          <w:sz w:val="24"/>
          <w:szCs w:val="24"/>
        </w:rPr>
        <w:t>Ms</w:t>
      </w:r>
      <w:r w:rsidR="008225C0">
        <w:rPr>
          <w:rFonts w:ascii="Arial" w:hAnsi="Arial" w:cs="Arial"/>
          <w:sz w:val="24"/>
          <w:szCs w:val="24"/>
        </w:rPr>
        <w:t>.</w:t>
      </w:r>
      <w:r w:rsidR="007671CE">
        <w:rPr>
          <w:rFonts w:ascii="Arial" w:hAnsi="Arial" w:cs="Arial"/>
          <w:sz w:val="24"/>
          <w:szCs w:val="24"/>
        </w:rPr>
        <w:t xml:space="preserve"> Permanan </w:t>
      </w:r>
      <w:r w:rsidR="003D56F4">
        <w:rPr>
          <w:rFonts w:ascii="Arial" w:hAnsi="Arial" w:cs="Arial"/>
          <w:sz w:val="24"/>
          <w:szCs w:val="24"/>
        </w:rPr>
        <w:t xml:space="preserve">said </w:t>
      </w:r>
      <w:r w:rsidR="00EA482A">
        <w:rPr>
          <w:rFonts w:ascii="Arial" w:hAnsi="Arial" w:cs="Arial"/>
          <w:sz w:val="24"/>
          <w:szCs w:val="24"/>
        </w:rPr>
        <w:t>the Airport looks</w:t>
      </w:r>
      <w:r w:rsidR="003D56F4">
        <w:rPr>
          <w:rFonts w:ascii="Arial" w:hAnsi="Arial" w:cs="Arial"/>
          <w:sz w:val="24"/>
          <w:szCs w:val="24"/>
        </w:rPr>
        <w:t xml:space="preserve"> forward to </w:t>
      </w:r>
      <w:r w:rsidR="007671CE">
        <w:rPr>
          <w:rFonts w:ascii="Arial" w:hAnsi="Arial" w:cs="Arial"/>
          <w:sz w:val="24"/>
          <w:szCs w:val="24"/>
        </w:rPr>
        <w:t xml:space="preserve">their </w:t>
      </w:r>
      <w:r w:rsidR="003D56F4">
        <w:rPr>
          <w:rFonts w:ascii="Arial" w:hAnsi="Arial" w:cs="Arial"/>
          <w:sz w:val="24"/>
          <w:szCs w:val="24"/>
        </w:rPr>
        <w:t xml:space="preserve">continued partnership with </w:t>
      </w:r>
      <w:proofErr w:type="spellStart"/>
      <w:r w:rsidR="003D56F4">
        <w:rPr>
          <w:rFonts w:ascii="Arial" w:hAnsi="Arial" w:cs="Arial"/>
          <w:sz w:val="24"/>
          <w:szCs w:val="24"/>
        </w:rPr>
        <w:t>Trustbridge</w:t>
      </w:r>
      <w:proofErr w:type="spellEnd"/>
      <w:r w:rsidR="003D56F4">
        <w:rPr>
          <w:rFonts w:ascii="Arial" w:hAnsi="Arial" w:cs="Arial"/>
          <w:sz w:val="24"/>
          <w:szCs w:val="24"/>
        </w:rPr>
        <w:t xml:space="preserve"> Hospice Foundation </w:t>
      </w:r>
      <w:r w:rsidR="00697699">
        <w:rPr>
          <w:rFonts w:ascii="Arial" w:hAnsi="Arial" w:cs="Arial"/>
          <w:sz w:val="24"/>
          <w:szCs w:val="24"/>
        </w:rPr>
        <w:t xml:space="preserve">and to </w:t>
      </w:r>
      <w:r w:rsidR="003D56F4">
        <w:rPr>
          <w:rFonts w:ascii="Arial" w:hAnsi="Arial" w:cs="Arial"/>
          <w:sz w:val="24"/>
          <w:szCs w:val="24"/>
        </w:rPr>
        <w:t xml:space="preserve">the 2024 </w:t>
      </w:r>
      <w:r w:rsidR="003D56F4" w:rsidRPr="001E5D87">
        <w:rPr>
          <w:rFonts w:ascii="Arial" w:hAnsi="Arial" w:cs="Arial"/>
          <w:sz w:val="24"/>
          <w:szCs w:val="24"/>
        </w:rPr>
        <w:t xml:space="preserve">Uptown 5K </w:t>
      </w:r>
      <w:r w:rsidR="007671CE">
        <w:rPr>
          <w:rFonts w:ascii="Arial" w:hAnsi="Arial" w:cs="Arial"/>
          <w:sz w:val="24"/>
          <w:szCs w:val="24"/>
        </w:rPr>
        <w:t>o</w:t>
      </w:r>
      <w:r w:rsidR="007671CE" w:rsidRPr="001E5D87">
        <w:rPr>
          <w:rFonts w:ascii="Arial" w:hAnsi="Arial" w:cs="Arial"/>
          <w:sz w:val="24"/>
          <w:szCs w:val="24"/>
        </w:rPr>
        <w:t xml:space="preserve">n </w:t>
      </w:r>
      <w:r w:rsidR="007671CE">
        <w:rPr>
          <w:rFonts w:ascii="Arial" w:hAnsi="Arial" w:cs="Arial"/>
          <w:sz w:val="24"/>
          <w:szCs w:val="24"/>
        </w:rPr>
        <w:t>t</w:t>
      </w:r>
      <w:r w:rsidR="007671CE" w:rsidRPr="001E5D87">
        <w:rPr>
          <w:rFonts w:ascii="Arial" w:hAnsi="Arial" w:cs="Arial"/>
          <w:sz w:val="24"/>
          <w:szCs w:val="24"/>
        </w:rPr>
        <w:t xml:space="preserve">he </w:t>
      </w:r>
      <w:r w:rsidR="003D56F4" w:rsidRPr="001E5D87">
        <w:rPr>
          <w:rFonts w:ascii="Arial" w:hAnsi="Arial" w:cs="Arial"/>
          <w:sz w:val="24"/>
          <w:szCs w:val="24"/>
        </w:rPr>
        <w:t>Runway</w:t>
      </w:r>
      <w:r w:rsidR="003D56F4">
        <w:rPr>
          <w:rFonts w:ascii="Arial" w:hAnsi="Arial" w:cs="Arial"/>
          <w:sz w:val="24"/>
          <w:szCs w:val="24"/>
        </w:rPr>
        <w:t>.</w:t>
      </w:r>
      <w:r w:rsidR="00F31F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She congratulated Ms. Vitale</w:t>
      </w:r>
      <w:r w:rsidR="003D56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her team</w:t>
      </w:r>
      <w:r w:rsidR="003D56F4">
        <w:rPr>
          <w:rFonts w:ascii="Arial" w:hAnsi="Arial" w:cs="Arial"/>
          <w:sz w:val="24"/>
          <w:szCs w:val="24"/>
        </w:rPr>
        <w:t>, and everyone at FXE who participated</w:t>
      </w:r>
      <w:r>
        <w:rPr>
          <w:rFonts w:ascii="Arial" w:hAnsi="Arial" w:cs="Arial"/>
          <w:sz w:val="24"/>
          <w:szCs w:val="24"/>
        </w:rPr>
        <w:t>.</w:t>
      </w:r>
    </w:p>
    <w:p w14:paraId="233000DF" w14:textId="5676F315" w:rsidR="00C67049" w:rsidRPr="00FD22B7" w:rsidRDefault="00C67049" w:rsidP="006644FF">
      <w:pPr>
        <w:tabs>
          <w:tab w:val="left" w:pos="8640"/>
        </w:tabs>
        <w:spacing w:after="0" w:line="240" w:lineRule="auto"/>
        <w:ind w:right="720"/>
        <w:rPr>
          <w:rFonts w:ascii="Arial" w:hAnsi="Arial" w:cs="Arial"/>
          <w:sz w:val="24"/>
          <w:szCs w:val="24"/>
        </w:rPr>
      </w:pPr>
    </w:p>
    <w:p w14:paraId="7769A0A6" w14:textId="13F0FAA2" w:rsidR="00DC3732" w:rsidRDefault="00E740E6" w:rsidP="00D10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Kwoka asked about City Hall moving facilities to FXE property</w:t>
      </w:r>
      <w:r w:rsidR="003D56F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Commissioner Herbst described challenges to the construction of the new Police Station, which led to relocating Police personnel to the Kaplan building</w:t>
      </w:r>
      <w:r w:rsidR="003D56F4">
        <w:rPr>
          <w:rFonts w:ascii="Arial" w:hAnsi="Arial" w:cs="Arial"/>
          <w:sz w:val="24"/>
          <w:szCs w:val="24"/>
        </w:rPr>
        <w:t xml:space="preserve"> at 1515 West Cypress Road</w:t>
      </w:r>
      <w:r>
        <w:rPr>
          <w:rFonts w:ascii="Arial" w:hAnsi="Arial" w:cs="Arial"/>
          <w:sz w:val="24"/>
          <w:szCs w:val="24"/>
        </w:rPr>
        <w:t xml:space="preserve">. There had been discussion regarding moving </w:t>
      </w:r>
      <w:r w:rsidR="003D56F4">
        <w:rPr>
          <w:rFonts w:ascii="Arial" w:hAnsi="Arial" w:cs="Arial"/>
          <w:sz w:val="24"/>
          <w:szCs w:val="24"/>
        </w:rPr>
        <w:t>more police personnel to 1901 West Cypress</w:t>
      </w:r>
      <w:r>
        <w:rPr>
          <w:rFonts w:ascii="Arial" w:hAnsi="Arial" w:cs="Arial"/>
          <w:sz w:val="24"/>
          <w:szCs w:val="24"/>
        </w:rPr>
        <w:t xml:space="preserve"> but </w:t>
      </w:r>
      <w:r w:rsidR="00697699">
        <w:rPr>
          <w:rFonts w:ascii="Arial" w:hAnsi="Arial" w:cs="Arial"/>
          <w:sz w:val="24"/>
          <w:szCs w:val="24"/>
        </w:rPr>
        <w:t>that did</w:t>
      </w:r>
      <w:r>
        <w:rPr>
          <w:rFonts w:ascii="Arial" w:hAnsi="Arial" w:cs="Arial"/>
          <w:sz w:val="24"/>
          <w:szCs w:val="24"/>
        </w:rPr>
        <w:t xml:space="preserve"> not work out. They subsequently moved </w:t>
      </w:r>
      <w:proofErr w:type="gramStart"/>
      <w:r>
        <w:rPr>
          <w:rFonts w:ascii="Arial" w:hAnsi="Arial" w:cs="Arial"/>
          <w:sz w:val="24"/>
          <w:szCs w:val="24"/>
        </w:rPr>
        <w:t>IT</w:t>
      </w:r>
      <w:proofErr w:type="gramEnd"/>
      <w:r>
        <w:rPr>
          <w:rFonts w:ascii="Arial" w:hAnsi="Arial" w:cs="Arial"/>
          <w:sz w:val="24"/>
          <w:szCs w:val="24"/>
        </w:rPr>
        <w:t xml:space="preserve"> staff </w:t>
      </w:r>
      <w:r w:rsidR="003D56F4"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sz w:val="24"/>
          <w:szCs w:val="24"/>
        </w:rPr>
        <w:t xml:space="preserve">to 1901 West Cypress Road. He thought that </w:t>
      </w:r>
      <w:r w:rsidR="009A02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dministration, </w:t>
      </w:r>
      <w:r w:rsidR="007671CE">
        <w:rPr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Fonts w:ascii="Arial" w:hAnsi="Arial" w:cs="Arial"/>
          <w:sz w:val="24"/>
          <w:szCs w:val="24"/>
        </w:rPr>
        <w:t>back office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671CE">
        <w:rPr>
          <w:rFonts w:ascii="Arial" w:hAnsi="Arial" w:cs="Arial"/>
          <w:sz w:val="24"/>
          <w:szCs w:val="24"/>
        </w:rPr>
        <w:t xml:space="preserve">staff </w:t>
      </w:r>
      <w:r>
        <w:rPr>
          <w:rFonts w:ascii="Arial" w:hAnsi="Arial" w:cs="Arial"/>
          <w:sz w:val="24"/>
          <w:szCs w:val="24"/>
        </w:rPr>
        <w:t xml:space="preserve">and Human Resources did not need to be </w:t>
      </w:r>
      <w:r w:rsidR="00546A1F">
        <w:rPr>
          <w:rFonts w:ascii="Arial" w:hAnsi="Arial" w:cs="Arial"/>
          <w:sz w:val="24"/>
          <w:szCs w:val="24"/>
        </w:rPr>
        <w:t>in some of the most expensive real estate</w:t>
      </w:r>
      <w:r>
        <w:rPr>
          <w:rFonts w:ascii="Arial" w:hAnsi="Arial" w:cs="Arial"/>
          <w:sz w:val="24"/>
          <w:szCs w:val="24"/>
        </w:rPr>
        <w:t xml:space="preserve"> </w:t>
      </w:r>
      <w:r w:rsidR="00546A1F">
        <w:rPr>
          <w:rFonts w:ascii="Arial" w:hAnsi="Arial" w:cs="Arial"/>
          <w:sz w:val="24"/>
          <w:szCs w:val="24"/>
        </w:rPr>
        <w:t>that we have in the City of Fort Lauderdale</w:t>
      </w:r>
      <w:r w:rsidR="007671CE">
        <w:rPr>
          <w:rFonts w:ascii="Arial" w:hAnsi="Arial" w:cs="Arial"/>
          <w:sz w:val="24"/>
          <w:szCs w:val="24"/>
        </w:rPr>
        <w:t xml:space="preserve"> and </w:t>
      </w:r>
      <w:r w:rsidR="00697699">
        <w:rPr>
          <w:rFonts w:ascii="Arial" w:hAnsi="Arial" w:cs="Arial"/>
          <w:sz w:val="24"/>
          <w:szCs w:val="24"/>
        </w:rPr>
        <w:t>will</w:t>
      </w:r>
      <w:r w:rsidR="007671CE">
        <w:rPr>
          <w:rFonts w:ascii="Arial" w:hAnsi="Arial" w:cs="Arial"/>
          <w:sz w:val="24"/>
          <w:szCs w:val="24"/>
        </w:rPr>
        <w:t xml:space="preserve"> continue to advocate for that</w:t>
      </w:r>
      <w:r w:rsidR="00546A1F">
        <w:rPr>
          <w:rFonts w:ascii="Arial" w:hAnsi="Arial" w:cs="Arial"/>
          <w:sz w:val="24"/>
          <w:szCs w:val="24"/>
        </w:rPr>
        <w:t>.</w:t>
      </w:r>
      <w:r w:rsidR="007671CE">
        <w:rPr>
          <w:rFonts w:ascii="Arial" w:hAnsi="Arial" w:cs="Arial"/>
          <w:sz w:val="24"/>
          <w:szCs w:val="24"/>
        </w:rPr>
        <w:t xml:space="preserve"> The old City Hall will be torn down.</w:t>
      </w:r>
    </w:p>
    <w:p w14:paraId="472E6DE9" w14:textId="77777777" w:rsidR="00E740E6" w:rsidRDefault="00E740E6" w:rsidP="00D10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D4B85" w14:textId="1C7D9205" w:rsidR="00546A1F" w:rsidRDefault="00546A1F" w:rsidP="00D10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Herbst reported t</w:t>
      </w:r>
      <w:r w:rsidR="00E740E6">
        <w:rPr>
          <w:rFonts w:ascii="Arial" w:hAnsi="Arial" w:cs="Arial"/>
          <w:sz w:val="24"/>
          <w:szCs w:val="24"/>
        </w:rPr>
        <w:t>he Infrastructure Task Force was conductin</w:t>
      </w:r>
      <w:r>
        <w:rPr>
          <w:rFonts w:ascii="Arial" w:hAnsi="Arial" w:cs="Arial"/>
          <w:sz w:val="24"/>
          <w:szCs w:val="24"/>
        </w:rPr>
        <w:t>g</w:t>
      </w:r>
      <w:r w:rsidR="00E740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visioning </w:t>
      </w:r>
      <w:r w:rsidR="00E740E6">
        <w:rPr>
          <w:rFonts w:ascii="Arial" w:hAnsi="Arial" w:cs="Arial"/>
          <w:sz w:val="24"/>
          <w:szCs w:val="24"/>
        </w:rPr>
        <w:t xml:space="preserve">workshops regarding </w:t>
      </w:r>
      <w:r>
        <w:rPr>
          <w:rFonts w:ascii="Arial" w:hAnsi="Arial" w:cs="Arial"/>
          <w:sz w:val="24"/>
          <w:szCs w:val="24"/>
        </w:rPr>
        <w:t>“the future of work.”</w:t>
      </w:r>
      <w:r w:rsidR="00E740E6">
        <w:rPr>
          <w:rFonts w:ascii="Arial" w:hAnsi="Arial" w:cs="Arial"/>
          <w:sz w:val="24"/>
          <w:szCs w:val="24"/>
        </w:rPr>
        <w:t xml:space="preserve"> He stated they must consider how many people </w:t>
      </w:r>
      <w:r w:rsidR="00697699">
        <w:rPr>
          <w:rFonts w:ascii="Arial" w:hAnsi="Arial" w:cs="Arial"/>
          <w:sz w:val="24"/>
          <w:szCs w:val="24"/>
        </w:rPr>
        <w:t>need</w:t>
      </w:r>
      <w:r w:rsidR="00E740E6">
        <w:rPr>
          <w:rFonts w:ascii="Arial" w:hAnsi="Arial" w:cs="Arial"/>
          <w:sz w:val="24"/>
          <w:szCs w:val="24"/>
        </w:rPr>
        <w:t xml:space="preserve"> to be in a downtown office building</w:t>
      </w:r>
      <w:r>
        <w:rPr>
          <w:rFonts w:ascii="Arial" w:hAnsi="Arial" w:cs="Arial"/>
          <w:sz w:val="24"/>
          <w:szCs w:val="24"/>
        </w:rPr>
        <w:t xml:space="preserve"> to be productive</w:t>
      </w:r>
      <w:r w:rsidR="00E740E6">
        <w:rPr>
          <w:rFonts w:ascii="Arial" w:hAnsi="Arial" w:cs="Arial"/>
          <w:sz w:val="24"/>
          <w:szCs w:val="24"/>
        </w:rPr>
        <w:t>. He was also concerned about the impact of A</w:t>
      </w:r>
      <w:r>
        <w:rPr>
          <w:rFonts w:ascii="Arial" w:hAnsi="Arial" w:cs="Arial"/>
          <w:sz w:val="24"/>
          <w:szCs w:val="24"/>
        </w:rPr>
        <w:t xml:space="preserve">rtificial </w:t>
      </w:r>
      <w:r w:rsidR="00E740E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ntelligence</w:t>
      </w:r>
      <w:r w:rsidR="00E740E6">
        <w:rPr>
          <w:rFonts w:ascii="Arial" w:hAnsi="Arial" w:cs="Arial"/>
          <w:sz w:val="24"/>
          <w:szCs w:val="24"/>
        </w:rPr>
        <w:t xml:space="preserve"> on </w:t>
      </w:r>
      <w:r w:rsidR="0016251A">
        <w:rPr>
          <w:rFonts w:ascii="Arial" w:hAnsi="Arial" w:cs="Arial"/>
          <w:sz w:val="24"/>
          <w:szCs w:val="24"/>
        </w:rPr>
        <w:t xml:space="preserve">our </w:t>
      </w:r>
      <w:proofErr w:type="gramStart"/>
      <w:r w:rsidR="00E740E6">
        <w:rPr>
          <w:rFonts w:ascii="Arial" w:hAnsi="Arial" w:cs="Arial"/>
          <w:sz w:val="24"/>
          <w:szCs w:val="24"/>
        </w:rPr>
        <w:t>workforce</w:t>
      </w:r>
      <w:proofErr w:type="gramEnd"/>
      <w:r w:rsidR="00E740E6">
        <w:rPr>
          <w:rFonts w:ascii="Arial" w:hAnsi="Arial" w:cs="Arial"/>
          <w:sz w:val="24"/>
          <w:szCs w:val="24"/>
        </w:rPr>
        <w:t xml:space="preserve"> and he w</w:t>
      </w:r>
      <w:r w:rsidR="0016251A">
        <w:rPr>
          <w:rFonts w:ascii="Arial" w:hAnsi="Arial" w:cs="Arial"/>
          <w:sz w:val="24"/>
          <w:szCs w:val="24"/>
        </w:rPr>
        <w:t>ould rather</w:t>
      </w:r>
      <w:r w:rsidR="00E740E6">
        <w:rPr>
          <w:rFonts w:ascii="Arial" w:hAnsi="Arial" w:cs="Arial"/>
          <w:sz w:val="24"/>
          <w:szCs w:val="24"/>
        </w:rPr>
        <w:t xml:space="preserve"> rent space over the next five years to see how this </w:t>
      </w:r>
      <w:r w:rsidR="0016251A">
        <w:rPr>
          <w:rFonts w:ascii="Arial" w:hAnsi="Arial" w:cs="Arial"/>
          <w:sz w:val="24"/>
          <w:szCs w:val="24"/>
        </w:rPr>
        <w:t xml:space="preserve">work-from-home experiment </w:t>
      </w:r>
      <w:r>
        <w:rPr>
          <w:rFonts w:ascii="Arial" w:hAnsi="Arial" w:cs="Arial"/>
          <w:sz w:val="24"/>
          <w:szCs w:val="24"/>
        </w:rPr>
        <w:t xml:space="preserve">all </w:t>
      </w:r>
      <w:r w:rsidR="00E740E6">
        <w:rPr>
          <w:rFonts w:ascii="Arial" w:hAnsi="Arial" w:cs="Arial"/>
          <w:sz w:val="24"/>
          <w:szCs w:val="24"/>
        </w:rPr>
        <w:t>pan</w:t>
      </w:r>
      <w:r w:rsidR="0016251A">
        <w:rPr>
          <w:rFonts w:ascii="Arial" w:hAnsi="Arial" w:cs="Arial"/>
          <w:sz w:val="24"/>
          <w:szCs w:val="24"/>
        </w:rPr>
        <w:t>s</w:t>
      </w:r>
      <w:r w:rsidR="00E740E6">
        <w:rPr>
          <w:rFonts w:ascii="Arial" w:hAnsi="Arial" w:cs="Arial"/>
          <w:sz w:val="24"/>
          <w:szCs w:val="24"/>
        </w:rPr>
        <w:t xml:space="preserve"> out. </w:t>
      </w:r>
    </w:p>
    <w:p w14:paraId="7C19F9C7" w14:textId="77777777" w:rsidR="00546A1F" w:rsidRDefault="00546A1F" w:rsidP="00D10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58E2B7" w14:textId="18577A99" w:rsidR="00E740E6" w:rsidRDefault="00546A1F" w:rsidP="00D10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Herbst</w:t>
      </w:r>
      <w:r w:rsidR="00E740E6">
        <w:rPr>
          <w:rFonts w:ascii="Arial" w:hAnsi="Arial" w:cs="Arial"/>
          <w:sz w:val="24"/>
          <w:szCs w:val="24"/>
        </w:rPr>
        <w:t xml:space="preserve"> stated </w:t>
      </w:r>
      <w:r w:rsidR="00697699">
        <w:rPr>
          <w:rFonts w:ascii="Arial" w:hAnsi="Arial" w:cs="Arial"/>
          <w:sz w:val="24"/>
          <w:szCs w:val="24"/>
        </w:rPr>
        <w:t xml:space="preserve">that </w:t>
      </w:r>
      <w:r w:rsidR="00E740E6">
        <w:rPr>
          <w:rFonts w:ascii="Arial" w:hAnsi="Arial" w:cs="Arial"/>
          <w:sz w:val="24"/>
          <w:szCs w:val="24"/>
        </w:rPr>
        <w:t xml:space="preserve">once the existing City Hall building was demolished, he wanted the </w:t>
      </w:r>
      <w:proofErr w:type="gramStart"/>
      <w:r w:rsidR="00E740E6">
        <w:rPr>
          <w:rFonts w:ascii="Arial" w:hAnsi="Arial" w:cs="Arial"/>
          <w:sz w:val="24"/>
          <w:szCs w:val="24"/>
        </w:rPr>
        <w:t>City</w:t>
      </w:r>
      <w:proofErr w:type="gramEnd"/>
      <w:r w:rsidR="00E740E6">
        <w:rPr>
          <w:rFonts w:ascii="Arial" w:hAnsi="Arial" w:cs="Arial"/>
          <w:sz w:val="24"/>
          <w:szCs w:val="24"/>
        </w:rPr>
        <w:t xml:space="preserve"> to maintain ownership of the </w:t>
      </w:r>
      <w:r w:rsidR="000510ED">
        <w:rPr>
          <w:rFonts w:ascii="Arial" w:hAnsi="Arial" w:cs="Arial"/>
          <w:sz w:val="24"/>
          <w:szCs w:val="24"/>
        </w:rPr>
        <w:t>parcel but</w:t>
      </w:r>
      <w:r w:rsidR="00E740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suggested </w:t>
      </w:r>
      <w:r w:rsidR="00E740E6">
        <w:rPr>
          <w:rFonts w:ascii="Arial" w:hAnsi="Arial" w:cs="Arial"/>
          <w:sz w:val="24"/>
          <w:szCs w:val="24"/>
        </w:rPr>
        <w:t xml:space="preserve">it could be leased to a developer to build on. </w:t>
      </w:r>
      <w:r>
        <w:rPr>
          <w:rFonts w:ascii="Arial" w:hAnsi="Arial" w:cs="Arial"/>
          <w:sz w:val="24"/>
          <w:szCs w:val="24"/>
        </w:rPr>
        <w:t>He</w:t>
      </w:r>
      <w:r w:rsidR="001747C4">
        <w:rPr>
          <w:rFonts w:ascii="Arial" w:hAnsi="Arial" w:cs="Arial"/>
          <w:sz w:val="24"/>
          <w:szCs w:val="24"/>
        </w:rPr>
        <w:t xml:space="preserve"> remarked on the need for housing, and wanted any residential use considered for the property to include a</w:t>
      </w:r>
      <w:r>
        <w:rPr>
          <w:rFonts w:ascii="Arial" w:hAnsi="Arial" w:cs="Arial"/>
          <w:sz w:val="24"/>
          <w:szCs w:val="24"/>
        </w:rPr>
        <w:t xml:space="preserve"> significant</w:t>
      </w:r>
      <w:r w:rsidR="001747C4">
        <w:rPr>
          <w:rFonts w:ascii="Arial" w:hAnsi="Arial" w:cs="Arial"/>
          <w:sz w:val="24"/>
          <w:szCs w:val="24"/>
        </w:rPr>
        <w:t xml:space="preserve"> affordable/workforce housing component. </w:t>
      </w:r>
      <w:r w:rsidR="0016251A">
        <w:rPr>
          <w:rFonts w:ascii="Arial" w:hAnsi="Arial" w:cs="Arial"/>
          <w:sz w:val="24"/>
          <w:szCs w:val="24"/>
        </w:rPr>
        <w:t xml:space="preserve">He thanked the Board members for their service to the </w:t>
      </w:r>
      <w:proofErr w:type="gramStart"/>
      <w:r w:rsidR="0016251A">
        <w:rPr>
          <w:rFonts w:ascii="Arial" w:hAnsi="Arial" w:cs="Arial"/>
          <w:sz w:val="24"/>
          <w:szCs w:val="24"/>
        </w:rPr>
        <w:t>City</w:t>
      </w:r>
      <w:proofErr w:type="gramEnd"/>
      <w:r w:rsidR="0016251A">
        <w:rPr>
          <w:rFonts w:ascii="Arial" w:hAnsi="Arial" w:cs="Arial"/>
          <w:sz w:val="24"/>
          <w:szCs w:val="24"/>
        </w:rPr>
        <w:t>.</w:t>
      </w:r>
      <w:r w:rsidR="00E740E6">
        <w:rPr>
          <w:rFonts w:ascii="Arial" w:hAnsi="Arial" w:cs="Arial"/>
          <w:sz w:val="24"/>
          <w:szCs w:val="24"/>
        </w:rPr>
        <w:t xml:space="preserve"> </w:t>
      </w:r>
    </w:p>
    <w:p w14:paraId="71520137" w14:textId="77777777" w:rsidR="00F125A8" w:rsidRDefault="00F125A8" w:rsidP="00D10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5E011" w14:textId="50578576" w:rsidR="00F125A8" w:rsidRDefault="00F125A8" w:rsidP="00D10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Laughlin congratulated Mr. James and </w:t>
      </w:r>
      <w:r w:rsidR="00546A1F">
        <w:rPr>
          <w:rFonts w:ascii="Arial" w:hAnsi="Arial" w:cs="Arial"/>
          <w:sz w:val="24"/>
          <w:szCs w:val="24"/>
        </w:rPr>
        <w:t>the whole</w:t>
      </w:r>
      <w:r>
        <w:rPr>
          <w:rFonts w:ascii="Arial" w:hAnsi="Arial" w:cs="Arial"/>
          <w:sz w:val="24"/>
          <w:szCs w:val="24"/>
        </w:rPr>
        <w:t xml:space="preserve"> team on a very successful year.</w:t>
      </w:r>
    </w:p>
    <w:p w14:paraId="2561F2A9" w14:textId="77777777" w:rsidR="00546A1F" w:rsidRDefault="00546A1F" w:rsidP="00D10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6763F0" w14:textId="7FDF336A" w:rsidR="00E740E6" w:rsidRDefault="00F125A8" w:rsidP="00D10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James wished everyone Happy Holidays.</w:t>
      </w:r>
    </w:p>
    <w:p w14:paraId="6A413D23" w14:textId="77777777" w:rsidR="00F125A8" w:rsidRDefault="00F125A8" w:rsidP="00E740E6">
      <w:pPr>
        <w:spacing w:after="0" w:line="240" w:lineRule="auto"/>
        <w:ind w:right="720"/>
        <w:jc w:val="both"/>
        <w:rPr>
          <w:rFonts w:ascii="Arial" w:hAnsi="Arial" w:cs="Arial"/>
          <w:sz w:val="24"/>
          <w:szCs w:val="24"/>
        </w:rPr>
      </w:pPr>
    </w:p>
    <w:p w14:paraId="25BE0CC1" w14:textId="69BAC942" w:rsidR="00F60857" w:rsidRPr="00FD22B7" w:rsidRDefault="007F4205" w:rsidP="001E5D87">
      <w:pPr>
        <w:numPr>
          <w:ilvl w:val="0"/>
          <w:numId w:val="7"/>
        </w:numPr>
        <w:spacing w:after="0" w:line="240" w:lineRule="auto"/>
        <w:ind w:right="720"/>
        <w:jc w:val="both"/>
        <w:rPr>
          <w:rFonts w:ascii="Arial" w:hAnsi="Arial" w:cs="Arial"/>
          <w:sz w:val="24"/>
          <w:szCs w:val="24"/>
        </w:rPr>
      </w:pPr>
      <w:r w:rsidRPr="00FD22B7">
        <w:rPr>
          <w:rFonts w:ascii="Arial" w:hAnsi="Arial" w:cs="Arial"/>
          <w:sz w:val="24"/>
          <w:szCs w:val="24"/>
        </w:rPr>
        <w:t>Public Comments</w:t>
      </w:r>
    </w:p>
    <w:p w14:paraId="53C098FE" w14:textId="295671C5" w:rsidR="00E55CBE" w:rsidRPr="00FD22B7" w:rsidRDefault="00772CF4" w:rsidP="00456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B7">
        <w:rPr>
          <w:rFonts w:ascii="Arial" w:hAnsi="Arial" w:cs="Arial"/>
          <w:sz w:val="24"/>
          <w:szCs w:val="24"/>
        </w:rPr>
        <w:t>None</w:t>
      </w:r>
    </w:p>
    <w:p w14:paraId="59371FD5" w14:textId="77777777" w:rsidR="00772CF4" w:rsidRPr="00FD22B7" w:rsidRDefault="00772CF4" w:rsidP="00456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5196B6" w14:textId="554231F1" w:rsidR="002E25E9" w:rsidRPr="00FD22B7" w:rsidRDefault="002E25E9" w:rsidP="0045695C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D22B7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4B51F50E" w14:textId="77777777" w:rsidR="002E25E9" w:rsidRPr="00FD22B7" w:rsidRDefault="002E25E9" w:rsidP="00F60857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D786E3D" w14:textId="0E223737" w:rsidR="007A23A7" w:rsidRPr="00DC3732" w:rsidRDefault="007A23A7" w:rsidP="00F6085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22B7">
        <w:rPr>
          <w:rFonts w:ascii="Arial" w:hAnsi="Arial" w:cs="Arial"/>
          <w:sz w:val="24"/>
          <w:szCs w:val="24"/>
        </w:rPr>
        <w:t>There being no fu</w:t>
      </w:r>
      <w:r w:rsidRPr="00F125A8">
        <w:rPr>
          <w:rFonts w:ascii="Arial" w:hAnsi="Arial" w:cs="Arial"/>
          <w:sz w:val="24"/>
          <w:szCs w:val="24"/>
        </w:rPr>
        <w:t xml:space="preserve">rther business to come before the Board at this time, the meeting was adjourned at </w:t>
      </w:r>
      <w:r w:rsidR="005E1C69">
        <w:rPr>
          <w:rFonts w:ascii="Arial" w:hAnsi="Arial" w:cs="Arial"/>
          <w:sz w:val="24"/>
          <w:szCs w:val="24"/>
        </w:rPr>
        <w:t>2</w:t>
      </w:r>
      <w:r w:rsidR="003B70EA" w:rsidRPr="00F125A8">
        <w:rPr>
          <w:rFonts w:ascii="Arial" w:hAnsi="Arial" w:cs="Arial"/>
          <w:sz w:val="24"/>
          <w:szCs w:val="24"/>
        </w:rPr>
        <w:t>:</w:t>
      </w:r>
      <w:r w:rsidR="00024FA6" w:rsidRPr="00F125A8">
        <w:rPr>
          <w:rFonts w:ascii="Arial" w:hAnsi="Arial" w:cs="Arial"/>
          <w:sz w:val="24"/>
          <w:szCs w:val="24"/>
        </w:rPr>
        <w:t>3</w:t>
      </w:r>
      <w:r w:rsidR="00F125A8" w:rsidRPr="00F125A8">
        <w:rPr>
          <w:rFonts w:ascii="Arial" w:hAnsi="Arial" w:cs="Arial"/>
          <w:sz w:val="24"/>
          <w:szCs w:val="24"/>
        </w:rPr>
        <w:t>1</w:t>
      </w:r>
      <w:r w:rsidR="00DC3732" w:rsidRPr="001E5D87">
        <w:rPr>
          <w:rFonts w:ascii="Arial" w:hAnsi="Arial" w:cs="Arial"/>
          <w:color w:val="FF0000"/>
          <w:sz w:val="24"/>
          <w:szCs w:val="24"/>
        </w:rPr>
        <w:t xml:space="preserve"> </w:t>
      </w:r>
      <w:r w:rsidRPr="00DC3732">
        <w:rPr>
          <w:rFonts w:ascii="Arial" w:hAnsi="Arial" w:cs="Arial"/>
          <w:sz w:val="24"/>
          <w:szCs w:val="24"/>
        </w:rPr>
        <w:t>p.m</w:t>
      </w:r>
      <w:r w:rsidR="007A3A96" w:rsidRPr="00DC3732">
        <w:rPr>
          <w:rFonts w:ascii="Arial" w:hAnsi="Arial" w:cs="Arial"/>
          <w:sz w:val="24"/>
          <w:szCs w:val="24"/>
        </w:rPr>
        <w:t>.</w:t>
      </w:r>
    </w:p>
    <w:p w14:paraId="63606196" w14:textId="038CB467" w:rsidR="00841118" w:rsidRPr="00FD22B7" w:rsidRDefault="00841118" w:rsidP="00F6085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DF094C3" w14:textId="474FA4CB" w:rsidR="00841118" w:rsidRPr="00FD22B7" w:rsidRDefault="00841118" w:rsidP="00F60857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FD22B7">
        <w:rPr>
          <w:rFonts w:ascii="Arial" w:hAnsi="Arial" w:cs="Arial"/>
          <w:b/>
          <w:sz w:val="24"/>
          <w:szCs w:val="24"/>
        </w:rPr>
        <w:t xml:space="preserve">NEXT SCHEDULED MEETING DATE: </w:t>
      </w:r>
      <w:r w:rsidR="00B875AE" w:rsidRPr="00FD22B7">
        <w:rPr>
          <w:rFonts w:ascii="Arial" w:hAnsi="Arial" w:cs="Arial"/>
          <w:b/>
          <w:sz w:val="24"/>
          <w:szCs w:val="24"/>
        </w:rPr>
        <w:t>Thur</w:t>
      </w:r>
      <w:r w:rsidRPr="00FD22B7">
        <w:rPr>
          <w:rFonts w:ascii="Arial" w:hAnsi="Arial" w:cs="Arial"/>
          <w:b/>
          <w:sz w:val="24"/>
          <w:szCs w:val="24"/>
        </w:rPr>
        <w:t>sday,</w:t>
      </w:r>
      <w:r w:rsidR="00F51831" w:rsidRPr="00FD22B7">
        <w:rPr>
          <w:rFonts w:ascii="Arial" w:hAnsi="Arial" w:cs="Arial"/>
          <w:b/>
          <w:sz w:val="24"/>
          <w:szCs w:val="24"/>
        </w:rPr>
        <w:t xml:space="preserve"> </w:t>
      </w:r>
      <w:r w:rsidR="001E5D87">
        <w:rPr>
          <w:rFonts w:ascii="Arial" w:hAnsi="Arial" w:cs="Arial"/>
          <w:b/>
          <w:sz w:val="24"/>
          <w:szCs w:val="24"/>
        </w:rPr>
        <w:t>January 25, 2024</w:t>
      </w:r>
      <w:r w:rsidR="007125E8" w:rsidRPr="00FD22B7">
        <w:rPr>
          <w:rFonts w:ascii="Arial" w:hAnsi="Arial" w:cs="Arial"/>
          <w:b/>
          <w:sz w:val="24"/>
          <w:szCs w:val="24"/>
        </w:rPr>
        <w:t>,</w:t>
      </w:r>
      <w:r w:rsidR="00A9152F" w:rsidRPr="00FD22B7">
        <w:rPr>
          <w:rFonts w:ascii="Arial" w:hAnsi="Arial" w:cs="Arial"/>
          <w:b/>
          <w:caps/>
          <w:sz w:val="24"/>
          <w:szCs w:val="24"/>
        </w:rPr>
        <w:t xml:space="preserve"> </w:t>
      </w:r>
      <w:r w:rsidR="00A9152F" w:rsidRPr="00FD22B7">
        <w:rPr>
          <w:rFonts w:ascii="Arial" w:hAnsi="Arial" w:cs="Arial"/>
          <w:b/>
          <w:bCs/>
          <w:sz w:val="24"/>
          <w:szCs w:val="24"/>
        </w:rPr>
        <w:t>at</w:t>
      </w:r>
      <w:r w:rsidR="0057495D" w:rsidRPr="00FD22B7">
        <w:rPr>
          <w:rFonts w:ascii="Arial" w:hAnsi="Arial" w:cs="Arial"/>
          <w:b/>
          <w:caps/>
          <w:sz w:val="24"/>
          <w:szCs w:val="24"/>
        </w:rPr>
        <w:t xml:space="preserve"> </w:t>
      </w:r>
      <w:r w:rsidR="002072F6">
        <w:rPr>
          <w:rFonts w:ascii="Arial" w:hAnsi="Arial" w:cs="Arial"/>
          <w:b/>
          <w:caps/>
          <w:sz w:val="24"/>
          <w:szCs w:val="24"/>
        </w:rPr>
        <w:t>1:30</w:t>
      </w:r>
      <w:r w:rsidRPr="00FD22B7">
        <w:rPr>
          <w:rFonts w:ascii="Arial" w:hAnsi="Arial" w:cs="Arial"/>
          <w:b/>
          <w:caps/>
          <w:sz w:val="24"/>
          <w:szCs w:val="24"/>
        </w:rPr>
        <w:t xml:space="preserve"> P.M.</w:t>
      </w:r>
    </w:p>
    <w:p w14:paraId="2B4D5F94" w14:textId="77777777" w:rsidR="007D754A" w:rsidRPr="00FD22B7" w:rsidRDefault="007D754A" w:rsidP="00F6085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383259" w14:textId="2AEF8FF7" w:rsidR="007A23A7" w:rsidRPr="00FD22B7" w:rsidRDefault="007A23A7" w:rsidP="00F6085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22B7">
        <w:rPr>
          <w:rFonts w:ascii="Arial" w:hAnsi="Arial" w:cs="Arial"/>
          <w:sz w:val="24"/>
          <w:szCs w:val="24"/>
        </w:rPr>
        <w:t>Any written public comments made 48 hours prior to the meeting regarding items discussed during the proceedings have been attached hereto.</w:t>
      </w:r>
    </w:p>
    <w:sectPr w:rsidR="007A23A7" w:rsidRPr="00FD22B7" w:rsidSect="00223345">
      <w:headerReference w:type="default" r:id="rId8"/>
      <w:headerReference w:type="first" r:id="rId9"/>
      <w:pgSz w:w="12240" w:h="15840"/>
      <w:pgMar w:top="1710" w:right="1440" w:bottom="72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B1A1" w14:textId="77777777" w:rsidR="00953386" w:rsidRDefault="00953386" w:rsidP="00FF1498">
      <w:pPr>
        <w:spacing w:after="0" w:line="240" w:lineRule="auto"/>
      </w:pPr>
      <w:r>
        <w:separator/>
      </w:r>
    </w:p>
  </w:endnote>
  <w:endnote w:type="continuationSeparator" w:id="0">
    <w:p w14:paraId="6F2CA632" w14:textId="77777777" w:rsidR="00953386" w:rsidRDefault="00953386" w:rsidP="00FF1498">
      <w:pPr>
        <w:spacing w:after="0" w:line="240" w:lineRule="auto"/>
      </w:pPr>
      <w:r>
        <w:continuationSeparator/>
      </w:r>
    </w:p>
  </w:endnote>
  <w:endnote w:type="continuationNotice" w:id="1">
    <w:p w14:paraId="15983296" w14:textId="77777777" w:rsidR="00953386" w:rsidRDefault="00953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A163" w14:textId="77777777" w:rsidR="00953386" w:rsidRDefault="00953386" w:rsidP="00FF1498">
      <w:pPr>
        <w:spacing w:after="0" w:line="240" w:lineRule="auto"/>
      </w:pPr>
      <w:r>
        <w:separator/>
      </w:r>
    </w:p>
  </w:footnote>
  <w:footnote w:type="continuationSeparator" w:id="0">
    <w:p w14:paraId="1BCA5BB3" w14:textId="77777777" w:rsidR="00953386" w:rsidRDefault="00953386" w:rsidP="00FF1498">
      <w:pPr>
        <w:spacing w:after="0" w:line="240" w:lineRule="auto"/>
      </w:pPr>
      <w:r>
        <w:continuationSeparator/>
      </w:r>
    </w:p>
  </w:footnote>
  <w:footnote w:type="continuationNotice" w:id="1">
    <w:p w14:paraId="7292C5FB" w14:textId="77777777" w:rsidR="00953386" w:rsidRDefault="009533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8ECC" w14:textId="5FC8C2A2" w:rsidR="00FF1498" w:rsidRPr="00C453B3" w:rsidRDefault="00FF1498" w:rsidP="00FF1498">
    <w:pPr>
      <w:pStyle w:val="Header"/>
      <w:rPr>
        <w:rFonts w:ascii="Arial" w:hAnsi="Arial" w:cs="Arial"/>
      </w:rPr>
    </w:pPr>
    <w:r>
      <w:rPr>
        <w:rFonts w:ascii="Arial" w:hAnsi="Arial" w:cs="Arial"/>
      </w:rPr>
      <w:t>Aviation Advisory</w:t>
    </w:r>
    <w:r w:rsidRPr="00C453B3">
      <w:rPr>
        <w:rFonts w:ascii="Arial" w:hAnsi="Arial" w:cs="Arial"/>
      </w:rPr>
      <w:t xml:space="preserve"> Board</w:t>
    </w:r>
  </w:p>
  <w:p w14:paraId="3425E314" w14:textId="6BC2CA80" w:rsidR="00FF1498" w:rsidRPr="00C453B3" w:rsidRDefault="001E5D87" w:rsidP="00FF1498">
    <w:pPr>
      <w:pStyle w:val="Header"/>
      <w:rPr>
        <w:rFonts w:ascii="Arial" w:hAnsi="Arial" w:cs="Arial"/>
      </w:rPr>
    </w:pPr>
    <w:r>
      <w:rPr>
        <w:rFonts w:ascii="Arial" w:hAnsi="Arial" w:cs="Arial"/>
      </w:rPr>
      <w:t>December 7</w:t>
    </w:r>
    <w:r w:rsidR="0066041C">
      <w:rPr>
        <w:rFonts w:ascii="Arial" w:hAnsi="Arial" w:cs="Arial"/>
      </w:rPr>
      <w:t>, 2023</w:t>
    </w:r>
  </w:p>
  <w:p w14:paraId="2C854E3C" w14:textId="102D8086" w:rsidR="00FF1498" w:rsidRDefault="00FF1498" w:rsidP="00FF1498">
    <w:pPr>
      <w:pStyle w:val="Header"/>
      <w:rPr>
        <w:rFonts w:ascii="Arial" w:hAnsi="Arial" w:cs="Arial"/>
        <w:noProof/>
      </w:rPr>
    </w:pPr>
    <w:r w:rsidRPr="00C453B3">
      <w:rPr>
        <w:rFonts w:ascii="Arial" w:hAnsi="Arial" w:cs="Arial"/>
      </w:rPr>
      <w:t xml:space="preserve">Page </w:t>
    </w:r>
    <w:r w:rsidRPr="00C453B3">
      <w:rPr>
        <w:rFonts w:ascii="Arial" w:hAnsi="Arial" w:cs="Arial"/>
      </w:rPr>
      <w:fldChar w:fldCharType="begin"/>
    </w:r>
    <w:r w:rsidRPr="00C453B3">
      <w:rPr>
        <w:rFonts w:ascii="Arial" w:hAnsi="Arial" w:cs="Arial"/>
      </w:rPr>
      <w:instrText xml:space="preserve"> PAGE   \* MERGEFORMAT </w:instrText>
    </w:r>
    <w:r w:rsidRPr="00C453B3">
      <w:rPr>
        <w:rFonts w:ascii="Arial" w:hAnsi="Arial" w:cs="Arial"/>
      </w:rPr>
      <w:fldChar w:fldCharType="separate"/>
    </w:r>
    <w:r w:rsidR="001400FD">
      <w:rPr>
        <w:rFonts w:ascii="Arial" w:hAnsi="Arial" w:cs="Arial"/>
        <w:noProof/>
      </w:rPr>
      <w:t>3</w:t>
    </w:r>
    <w:r w:rsidRPr="00C453B3">
      <w:rPr>
        <w:rFonts w:ascii="Arial" w:hAnsi="Arial" w:cs="Arial"/>
        <w:noProof/>
      </w:rPr>
      <w:fldChar w:fldCharType="end"/>
    </w:r>
  </w:p>
  <w:p w14:paraId="111710B7" w14:textId="77777777" w:rsidR="00FF1498" w:rsidRDefault="00FF1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C272" w14:textId="40E79B76" w:rsidR="00D73187" w:rsidRPr="00C85413" w:rsidRDefault="00D73187" w:rsidP="00D73187">
    <w:pPr>
      <w:suppressAutoHyphens/>
      <w:spacing w:after="0" w:line="240" w:lineRule="auto"/>
      <w:ind w:left="4320" w:firstLine="720"/>
      <w:rPr>
        <w:rFonts w:ascii="Arial" w:eastAsia="Calibri" w:hAnsi="Arial" w:cs="Arial"/>
        <w:b/>
        <w:bCs/>
        <w:color w:val="FF0000"/>
        <w:kern w:val="2"/>
        <w:sz w:val="24"/>
        <w:szCs w:val="24"/>
        <w:lang w:eastAsia="ar-SA"/>
      </w:rPr>
    </w:pPr>
    <w:r w:rsidRPr="00C85413">
      <w:rPr>
        <w:rFonts w:ascii="Arial" w:eastAsia="Calibri" w:hAnsi="Arial" w:cs="Arial"/>
        <w:b/>
        <w:bCs/>
        <w:noProof/>
        <w:kern w:val="2"/>
        <w:sz w:val="24"/>
        <w:szCs w:val="24"/>
      </w:rPr>
      <w:drawing>
        <wp:anchor distT="0" distB="0" distL="114300" distR="114300" simplePos="0" relativeHeight="251659264" behindDoc="0" locked="0" layoutInCell="1" allowOverlap="1" wp14:anchorId="0C80FFD9" wp14:editId="4BE3E26D">
          <wp:simplePos x="0" y="0"/>
          <wp:positionH relativeFrom="margin">
            <wp:posOffset>-204826</wp:posOffset>
          </wp:positionH>
          <wp:positionV relativeFrom="paragraph">
            <wp:posOffset>0</wp:posOffset>
          </wp:positionV>
          <wp:extent cx="1450975" cy="1183005"/>
          <wp:effectExtent l="0" t="0" r="0" b="0"/>
          <wp:wrapThrough wrapText="bothSides">
            <wp:wrapPolygon edited="0">
              <wp:start x="0" y="0"/>
              <wp:lineTo x="0" y="21217"/>
              <wp:lineTo x="21269" y="21217"/>
              <wp:lineTo x="21269" y="0"/>
              <wp:lineTo x="0" y="0"/>
            </wp:wrapPolygon>
          </wp:wrapThrough>
          <wp:docPr id="1887346247" name="Picture 188734624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8F5B2B" w14:textId="77777777" w:rsidR="00D73187" w:rsidRPr="00C85413" w:rsidRDefault="00D73187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bCs/>
        <w:kern w:val="2"/>
        <w:sz w:val="24"/>
        <w:szCs w:val="24"/>
        <w:lang w:eastAsia="ar-SA"/>
      </w:rPr>
    </w:pPr>
    <w:r w:rsidRPr="00C85413">
      <w:rPr>
        <w:rFonts w:ascii="Arial" w:eastAsia="Calibri" w:hAnsi="Arial" w:cs="Arial"/>
        <w:b/>
        <w:bCs/>
        <w:kern w:val="2"/>
        <w:sz w:val="24"/>
        <w:szCs w:val="24"/>
        <w:lang w:eastAsia="ar-SA"/>
      </w:rPr>
      <w:t>AVIATION ADVISORY BOARD MEETING MINUTES</w:t>
    </w:r>
  </w:p>
  <w:p w14:paraId="3FA94C99" w14:textId="77777777" w:rsidR="00D73187" w:rsidRPr="00C85413" w:rsidRDefault="00D73187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kern w:val="2"/>
        <w:sz w:val="24"/>
        <w:szCs w:val="24"/>
        <w:lang w:eastAsia="ar-SA"/>
      </w:rPr>
    </w:pPr>
    <w:r w:rsidRPr="00C85413">
      <w:rPr>
        <w:rFonts w:ascii="Arial" w:eastAsia="Calibri" w:hAnsi="Arial" w:cs="Arial"/>
        <w:b/>
        <w:kern w:val="2"/>
        <w:sz w:val="24"/>
        <w:szCs w:val="24"/>
        <w:lang w:eastAsia="ar-SA"/>
      </w:rPr>
      <w:t>FORT LAUDERDALE EXECUTIVE AIRPORT</w:t>
    </w:r>
  </w:p>
  <w:p w14:paraId="5CEC6A76" w14:textId="002EE451" w:rsidR="00D73187" w:rsidRDefault="00D73187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kern w:val="2"/>
        <w:sz w:val="24"/>
        <w:szCs w:val="24"/>
        <w:lang w:eastAsia="ar-SA"/>
      </w:rPr>
    </w:pPr>
    <w:r>
      <w:rPr>
        <w:rFonts w:ascii="Arial" w:eastAsia="Calibri" w:hAnsi="Arial" w:cs="Arial"/>
        <w:b/>
        <w:kern w:val="2"/>
        <w:sz w:val="24"/>
        <w:szCs w:val="24"/>
        <w:lang w:eastAsia="ar-SA"/>
      </w:rPr>
      <w:t>RED TAILS CONFERENCE ROOM</w:t>
    </w:r>
  </w:p>
  <w:p w14:paraId="74BD2BBF" w14:textId="77777777" w:rsidR="00D73187" w:rsidRPr="00C85413" w:rsidRDefault="00D73187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kern w:val="2"/>
        <w:sz w:val="24"/>
        <w:szCs w:val="24"/>
        <w:lang w:eastAsia="ar-SA"/>
      </w:rPr>
    </w:pPr>
    <w:r w:rsidRPr="00C85413">
      <w:rPr>
        <w:rFonts w:ascii="Arial" w:eastAsia="Calibri" w:hAnsi="Arial" w:cs="Arial"/>
        <w:b/>
        <w:kern w:val="2"/>
        <w:sz w:val="24"/>
        <w:szCs w:val="24"/>
        <w:lang w:eastAsia="ar-SA"/>
      </w:rPr>
      <w:t>6000 NW 21 AVENUE, FORT LAUDERDALE, FLORIDA</w:t>
    </w:r>
  </w:p>
  <w:p w14:paraId="18443A65" w14:textId="658626F9" w:rsidR="00D73187" w:rsidRDefault="0066041C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kern w:val="2"/>
        <w:sz w:val="24"/>
        <w:szCs w:val="24"/>
        <w:lang w:eastAsia="ar-SA"/>
      </w:rPr>
    </w:pPr>
    <w:r>
      <w:rPr>
        <w:rFonts w:ascii="Arial" w:eastAsia="Calibri" w:hAnsi="Arial" w:cs="Arial"/>
        <w:b/>
        <w:kern w:val="2"/>
        <w:sz w:val="24"/>
        <w:szCs w:val="24"/>
        <w:lang w:eastAsia="ar-SA"/>
      </w:rPr>
      <w:t>THUR</w:t>
    </w:r>
    <w:r w:rsidR="00D73187">
      <w:rPr>
        <w:rFonts w:ascii="Arial" w:eastAsia="Calibri" w:hAnsi="Arial" w:cs="Arial"/>
        <w:b/>
        <w:kern w:val="2"/>
        <w:sz w:val="24"/>
        <w:szCs w:val="24"/>
        <w:lang w:eastAsia="ar-SA"/>
      </w:rPr>
      <w:t xml:space="preserve">SDAY, </w:t>
    </w:r>
    <w:r w:rsidR="001E5D87">
      <w:rPr>
        <w:rFonts w:ascii="Arial" w:eastAsia="Calibri" w:hAnsi="Arial" w:cs="Arial"/>
        <w:b/>
        <w:kern w:val="2"/>
        <w:sz w:val="24"/>
        <w:szCs w:val="24"/>
        <w:lang w:eastAsia="ar-SA"/>
      </w:rPr>
      <w:t>DEC</w:t>
    </w:r>
    <w:r w:rsidR="00FD22B7">
      <w:rPr>
        <w:rFonts w:ascii="Arial" w:eastAsia="Calibri" w:hAnsi="Arial" w:cs="Arial"/>
        <w:b/>
        <w:kern w:val="2"/>
        <w:sz w:val="24"/>
        <w:szCs w:val="24"/>
        <w:lang w:eastAsia="ar-SA"/>
      </w:rPr>
      <w:t xml:space="preserve">EMBER </w:t>
    </w:r>
    <w:r w:rsidR="001E5D87">
      <w:rPr>
        <w:rFonts w:ascii="Arial" w:eastAsia="Calibri" w:hAnsi="Arial" w:cs="Arial"/>
        <w:b/>
        <w:kern w:val="2"/>
        <w:sz w:val="24"/>
        <w:szCs w:val="24"/>
        <w:lang w:eastAsia="ar-SA"/>
      </w:rPr>
      <w:t>7</w:t>
    </w:r>
    <w:r>
      <w:rPr>
        <w:rFonts w:ascii="Arial" w:eastAsia="Calibri" w:hAnsi="Arial" w:cs="Arial"/>
        <w:b/>
        <w:kern w:val="2"/>
        <w:sz w:val="24"/>
        <w:szCs w:val="24"/>
        <w:lang w:eastAsia="ar-SA"/>
      </w:rPr>
      <w:t>, 2023</w:t>
    </w:r>
    <w:r w:rsidR="00D73187">
      <w:rPr>
        <w:rFonts w:ascii="Arial" w:eastAsia="Calibri" w:hAnsi="Arial" w:cs="Arial"/>
        <w:b/>
        <w:kern w:val="2"/>
        <w:sz w:val="24"/>
        <w:szCs w:val="24"/>
        <w:lang w:eastAsia="ar-SA"/>
      </w:rPr>
      <w:t xml:space="preserve"> </w:t>
    </w:r>
    <w:r w:rsidR="00D73187" w:rsidRPr="00C85413">
      <w:rPr>
        <w:rFonts w:ascii="Arial" w:eastAsia="Calibri" w:hAnsi="Arial" w:cs="Arial"/>
        <w:b/>
        <w:kern w:val="2"/>
        <w:sz w:val="24"/>
        <w:szCs w:val="24"/>
        <w:lang w:eastAsia="ar-SA"/>
      </w:rPr>
      <w:t>– 1:30 P.M.</w:t>
    </w:r>
  </w:p>
  <w:p w14:paraId="6110C98D" w14:textId="7F4220A8" w:rsidR="00D73187" w:rsidRDefault="00D7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8E1"/>
    <w:multiLevelType w:val="hybridMultilevel"/>
    <w:tmpl w:val="EEBE79C8"/>
    <w:lvl w:ilvl="0" w:tplc="04090013">
      <w:start w:val="1"/>
      <w:numFmt w:val="upperRoman"/>
      <w:lvlText w:val="%1."/>
      <w:lvlJc w:val="right"/>
      <w:pPr>
        <w:ind w:left="3060" w:hanging="18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0F197658"/>
    <w:multiLevelType w:val="hybridMultilevel"/>
    <w:tmpl w:val="DDF0C9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FAB2C65"/>
    <w:multiLevelType w:val="hybridMultilevel"/>
    <w:tmpl w:val="3B1E3602"/>
    <w:lvl w:ilvl="0" w:tplc="B740AA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C41E25"/>
    <w:multiLevelType w:val="hybridMultilevel"/>
    <w:tmpl w:val="8C3A1508"/>
    <w:lvl w:ilvl="0" w:tplc="443C43E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13E4A75"/>
    <w:multiLevelType w:val="hybridMultilevel"/>
    <w:tmpl w:val="8318D98C"/>
    <w:lvl w:ilvl="0" w:tplc="9572DD0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5B049D"/>
    <w:multiLevelType w:val="hybridMultilevel"/>
    <w:tmpl w:val="700C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411D6"/>
    <w:multiLevelType w:val="hybridMultilevel"/>
    <w:tmpl w:val="0FDE03BC"/>
    <w:lvl w:ilvl="0" w:tplc="C26880EC">
      <w:start w:val="1"/>
      <w:numFmt w:val="decimal"/>
      <w:lvlText w:val="%1."/>
      <w:lvlJc w:val="left"/>
      <w:pPr>
        <w:ind w:left="32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17775252">
    <w:abstractNumId w:val="5"/>
  </w:num>
  <w:num w:numId="2" w16cid:durableId="1318344870">
    <w:abstractNumId w:val="1"/>
  </w:num>
  <w:num w:numId="3" w16cid:durableId="229116028">
    <w:abstractNumId w:val="3"/>
  </w:num>
  <w:num w:numId="4" w16cid:durableId="2048212706">
    <w:abstractNumId w:val="6"/>
  </w:num>
  <w:num w:numId="5" w16cid:durableId="1992368128">
    <w:abstractNumId w:val="4"/>
  </w:num>
  <w:num w:numId="6" w16cid:durableId="36787095">
    <w:abstractNumId w:val="0"/>
  </w:num>
  <w:num w:numId="7" w16cid:durableId="8721150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13"/>
    <w:rsid w:val="000023BE"/>
    <w:rsid w:val="00002BBD"/>
    <w:rsid w:val="00003426"/>
    <w:rsid w:val="00003C56"/>
    <w:rsid w:val="000045FF"/>
    <w:rsid w:val="00004812"/>
    <w:rsid w:val="00004C74"/>
    <w:rsid w:val="00005126"/>
    <w:rsid w:val="00007E5F"/>
    <w:rsid w:val="00010DB1"/>
    <w:rsid w:val="00010F79"/>
    <w:rsid w:val="00011B02"/>
    <w:rsid w:val="000127EF"/>
    <w:rsid w:val="00013A6B"/>
    <w:rsid w:val="00013EEA"/>
    <w:rsid w:val="00013F38"/>
    <w:rsid w:val="00014EB5"/>
    <w:rsid w:val="000163BD"/>
    <w:rsid w:val="00016C6F"/>
    <w:rsid w:val="00020675"/>
    <w:rsid w:val="0002487C"/>
    <w:rsid w:val="00024FA6"/>
    <w:rsid w:val="000252DF"/>
    <w:rsid w:val="0003057A"/>
    <w:rsid w:val="0003221F"/>
    <w:rsid w:val="000325ED"/>
    <w:rsid w:val="0003431F"/>
    <w:rsid w:val="00036597"/>
    <w:rsid w:val="00036BFF"/>
    <w:rsid w:val="00040625"/>
    <w:rsid w:val="00040D1E"/>
    <w:rsid w:val="00041681"/>
    <w:rsid w:val="00041CEC"/>
    <w:rsid w:val="000432BB"/>
    <w:rsid w:val="00043AD3"/>
    <w:rsid w:val="00043B0E"/>
    <w:rsid w:val="00045CF9"/>
    <w:rsid w:val="00046A83"/>
    <w:rsid w:val="00050BDF"/>
    <w:rsid w:val="000510ED"/>
    <w:rsid w:val="00051849"/>
    <w:rsid w:val="00057EEF"/>
    <w:rsid w:val="000608D8"/>
    <w:rsid w:val="0006140C"/>
    <w:rsid w:val="00064BD5"/>
    <w:rsid w:val="000656C9"/>
    <w:rsid w:val="000678D6"/>
    <w:rsid w:val="00070707"/>
    <w:rsid w:val="000739BA"/>
    <w:rsid w:val="00076293"/>
    <w:rsid w:val="00077EEB"/>
    <w:rsid w:val="00081A16"/>
    <w:rsid w:val="000828E5"/>
    <w:rsid w:val="000925B6"/>
    <w:rsid w:val="000933F4"/>
    <w:rsid w:val="000933FC"/>
    <w:rsid w:val="00094EAD"/>
    <w:rsid w:val="000A1694"/>
    <w:rsid w:val="000A1BC8"/>
    <w:rsid w:val="000A2BDE"/>
    <w:rsid w:val="000A5943"/>
    <w:rsid w:val="000A61B5"/>
    <w:rsid w:val="000B0234"/>
    <w:rsid w:val="000B028C"/>
    <w:rsid w:val="000B0E29"/>
    <w:rsid w:val="000B14EF"/>
    <w:rsid w:val="000B288B"/>
    <w:rsid w:val="000B4390"/>
    <w:rsid w:val="000B4E05"/>
    <w:rsid w:val="000B6D43"/>
    <w:rsid w:val="000C536C"/>
    <w:rsid w:val="000C7E02"/>
    <w:rsid w:val="000D1D23"/>
    <w:rsid w:val="000D2ADF"/>
    <w:rsid w:val="000D2CC6"/>
    <w:rsid w:val="000D38A7"/>
    <w:rsid w:val="000D49FF"/>
    <w:rsid w:val="000D4B29"/>
    <w:rsid w:val="000D536B"/>
    <w:rsid w:val="000D60A9"/>
    <w:rsid w:val="000D7353"/>
    <w:rsid w:val="000D77D7"/>
    <w:rsid w:val="000D7C59"/>
    <w:rsid w:val="000E0A85"/>
    <w:rsid w:val="000E1FAF"/>
    <w:rsid w:val="000E5224"/>
    <w:rsid w:val="000E7843"/>
    <w:rsid w:val="000F0843"/>
    <w:rsid w:val="000F0E06"/>
    <w:rsid w:val="000F2320"/>
    <w:rsid w:val="000F3F41"/>
    <w:rsid w:val="000F48F6"/>
    <w:rsid w:val="000F49F4"/>
    <w:rsid w:val="000F5434"/>
    <w:rsid w:val="000F6AC8"/>
    <w:rsid w:val="000F757C"/>
    <w:rsid w:val="00101392"/>
    <w:rsid w:val="00101C6D"/>
    <w:rsid w:val="001022D1"/>
    <w:rsid w:val="00102597"/>
    <w:rsid w:val="0010306B"/>
    <w:rsid w:val="00104E50"/>
    <w:rsid w:val="00105A2F"/>
    <w:rsid w:val="00106ECB"/>
    <w:rsid w:val="001075F5"/>
    <w:rsid w:val="001077B3"/>
    <w:rsid w:val="00107C6C"/>
    <w:rsid w:val="001104C2"/>
    <w:rsid w:val="00111887"/>
    <w:rsid w:val="00113399"/>
    <w:rsid w:val="001136C9"/>
    <w:rsid w:val="00113E2C"/>
    <w:rsid w:val="00113FE5"/>
    <w:rsid w:val="00116570"/>
    <w:rsid w:val="00122472"/>
    <w:rsid w:val="00123A06"/>
    <w:rsid w:val="00123ABA"/>
    <w:rsid w:val="00124D1D"/>
    <w:rsid w:val="0012536A"/>
    <w:rsid w:val="00125707"/>
    <w:rsid w:val="001311E7"/>
    <w:rsid w:val="00132E4E"/>
    <w:rsid w:val="001338D5"/>
    <w:rsid w:val="00134210"/>
    <w:rsid w:val="001342E6"/>
    <w:rsid w:val="00134C4C"/>
    <w:rsid w:val="001357F9"/>
    <w:rsid w:val="00135AF3"/>
    <w:rsid w:val="0013667D"/>
    <w:rsid w:val="0013668F"/>
    <w:rsid w:val="00136A10"/>
    <w:rsid w:val="00136FD2"/>
    <w:rsid w:val="00137710"/>
    <w:rsid w:val="0013771A"/>
    <w:rsid w:val="001400FD"/>
    <w:rsid w:val="00143685"/>
    <w:rsid w:val="00143FF3"/>
    <w:rsid w:val="00145427"/>
    <w:rsid w:val="0014606C"/>
    <w:rsid w:val="001464C2"/>
    <w:rsid w:val="00147923"/>
    <w:rsid w:val="00150980"/>
    <w:rsid w:val="00152194"/>
    <w:rsid w:val="00154C0B"/>
    <w:rsid w:val="00155551"/>
    <w:rsid w:val="0016251A"/>
    <w:rsid w:val="001635B1"/>
    <w:rsid w:val="0016728E"/>
    <w:rsid w:val="0017010E"/>
    <w:rsid w:val="001747C4"/>
    <w:rsid w:val="00175BF5"/>
    <w:rsid w:val="001779EE"/>
    <w:rsid w:val="001804CB"/>
    <w:rsid w:val="001824BF"/>
    <w:rsid w:val="001869C6"/>
    <w:rsid w:val="00186EBA"/>
    <w:rsid w:val="00187688"/>
    <w:rsid w:val="001879C9"/>
    <w:rsid w:val="0019104C"/>
    <w:rsid w:val="0019120B"/>
    <w:rsid w:val="00192035"/>
    <w:rsid w:val="00194803"/>
    <w:rsid w:val="0019539C"/>
    <w:rsid w:val="001A094E"/>
    <w:rsid w:val="001A1DF8"/>
    <w:rsid w:val="001A21A3"/>
    <w:rsid w:val="001A2632"/>
    <w:rsid w:val="001A2952"/>
    <w:rsid w:val="001A4F1F"/>
    <w:rsid w:val="001A5805"/>
    <w:rsid w:val="001A6E61"/>
    <w:rsid w:val="001B336F"/>
    <w:rsid w:val="001B384D"/>
    <w:rsid w:val="001B3F48"/>
    <w:rsid w:val="001B4088"/>
    <w:rsid w:val="001B4BB2"/>
    <w:rsid w:val="001B69FA"/>
    <w:rsid w:val="001B710F"/>
    <w:rsid w:val="001B7111"/>
    <w:rsid w:val="001B7268"/>
    <w:rsid w:val="001C136B"/>
    <w:rsid w:val="001C1C3E"/>
    <w:rsid w:val="001C4A6D"/>
    <w:rsid w:val="001C5184"/>
    <w:rsid w:val="001C77C4"/>
    <w:rsid w:val="001D4FB7"/>
    <w:rsid w:val="001D7B52"/>
    <w:rsid w:val="001E02A6"/>
    <w:rsid w:val="001E07BF"/>
    <w:rsid w:val="001E0851"/>
    <w:rsid w:val="001E1CBD"/>
    <w:rsid w:val="001E37ED"/>
    <w:rsid w:val="001E58A6"/>
    <w:rsid w:val="001E5D87"/>
    <w:rsid w:val="001E7DCA"/>
    <w:rsid w:val="001F1D09"/>
    <w:rsid w:val="001F2461"/>
    <w:rsid w:val="001F29DC"/>
    <w:rsid w:val="001F495F"/>
    <w:rsid w:val="002005C5"/>
    <w:rsid w:val="00203E15"/>
    <w:rsid w:val="002072F6"/>
    <w:rsid w:val="00207ED2"/>
    <w:rsid w:val="00212F79"/>
    <w:rsid w:val="00214E4F"/>
    <w:rsid w:val="00215DAE"/>
    <w:rsid w:val="0021752B"/>
    <w:rsid w:val="00220B7D"/>
    <w:rsid w:val="002218F6"/>
    <w:rsid w:val="00221CC1"/>
    <w:rsid w:val="002229EB"/>
    <w:rsid w:val="00223345"/>
    <w:rsid w:val="00224649"/>
    <w:rsid w:val="002250A5"/>
    <w:rsid w:val="00226C90"/>
    <w:rsid w:val="00231D29"/>
    <w:rsid w:val="00233826"/>
    <w:rsid w:val="00233F4B"/>
    <w:rsid w:val="00234CAB"/>
    <w:rsid w:val="00236E5F"/>
    <w:rsid w:val="00240EC6"/>
    <w:rsid w:val="00244374"/>
    <w:rsid w:val="00252ACE"/>
    <w:rsid w:val="00254531"/>
    <w:rsid w:val="002550F9"/>
    <w:rsid w:val="002600CD"/>
    <w:rsid w:val="00262633"/>
    <w:rsid w:val="00264767"/>
    <w:rsid w:val="0026508C"/>
    <w:rsid w:val="002723DC"/>
    <w:rsid w:val="00272551"/>
    <w:rsid w:val="0027265E"/>
    <w:rsid w:val="0027268D"/>
    <w:rsid w:val="00275985"/>
    <w:rsid w:val="002805B8"/>
    <w:rsid w:val="00281979"/>
    <w:rsid w:val="00283999"/>
    <w:rsid w:val="002839C2"/>
    <w:rsid w:val="00284894"/>
    <w:rsid w:val="00286864"/>
    <w:rsid w:val="00292A44"/>
    <w:rsid w:val="00293294"/>
    <w:rsid w:val="00293CBE"/>
    <w:rsid w:val="00295235"/>
    <w:rsid w:val="00296521"/>
    <w:rsid w:val="0029690E"/>
    <w:rsid w:val="00296EEF"/>
    <w:rsid w:val="0029751B"/>
    <w:rsid w:val="002A052E"/>
    <w:rsid w:val="002A0619"/>
    <w:rsid w:val="002A1F6F"/>
    <w:rsid w:val="002A4B2D"/>
    <w:rsid w:val="002A4F98"/>
    <w:rsid w:val="002A5019"/>
    <w:rsid w:val="002A58BC"/>
    <w:rsid w:val="002A5FFE"/>
    <w:rsid w:val="002A6C3B"/>
    <w:rsid w:val="002B2E43"/>
    <w:rsid w:val="002B4558"/>
    <w:rsid w:val="002B5695"/>
    <w:rsid w:val="002B56E0"/>
    <w:rsid w:val="002B57C0"/>
    <w:rsid w:val="002B69D8"/>
    <w:rsid w:val="002C1D12"/>
    <w:rsid w:val="002C52C8"/>
    <w:rsid w:val="002C55AF"/>
    <w:rsid w:val="002C7343"/>
    <w:rsid w:val="002D03DE"/>
    <w:rsid w:val="002D20AC"/>
    <w:rsid w:val="002D481F"/>
    <w:rsid w:val="002D5976"/>
    <w:rsid w:val="002D78D5"/>
    <w:rsid w:val="002E00A3"/>
    <w:rsid w:val="002E25D0"/>
    <w:rsid w:val="002E25E9"/>
    <w:rsid w:val="002E4B88"/>
    <w:rsid w:val="002E71C8"/>
    <w:rsid w:val="002E7288"/>
    <w:rsid w:val="002F1833"/>
    <w:rsid w:val="002F6206"/>
    <w:rsid w:val="002F7A03"/>
    <w:rsid w:val="00300BF4"/>
    <w:rsid w:val="00301C23"/>
    <w:rsid w:val="00301DF6"/>
    <w:rsid w:val="00302432"/>
    <w:rsid w:val="00303C89"/>
    <w:rsid w:val="00304299"/>
    <w:rsid w:val="0030460C"/>
    <w:rsid w:val="003047FD"/>
    <w:rsid w:val="00305A2C"/>
    <w:rsid w:val="00305F4F"/>
    <w:rsid w:val="00306527"/>
    <w:rsid w:val="00306D1E"/>
    <w:rsid w:val="00306EDF"/>
    <w:rsid w:val="003101A7"/>
    <w:rsid w:val="00310731"/>
    <w:rsid w:val="00311396"/>
    <w:rsid w:val="00311F42"/>
    <w:rsid w:val="003130CE"/>
    <w:rsid w:val="003156C3"/>
    <w:rsid w:val="003176CD"/>
    <w:rsid w:val="0032036E"/>
    <w:rsid w:val="00321963"/>
    <w:rsid w:val="00321FDB"/>
    <w:rsid w:val="0032242D"/>
    <w:rsid w:val="00322772"/>
    <w:rsid w:val="00326AEE"/>
    <w:rsid w:val="00335DE2"/>
    <w:rsid w:val="003368D5"/>
    <w:rsid w:val="003427BE"/>
    <w:rsid w:val="003438FF"/>
    <w:rsid w:val="00344B4A"/>
    <w:rsid w:val="00344B5C"/>
    <w:rsid w:val="003461C0"/>
    <w:rsid w:val="003462C2"/>
    <w:rsid w:val="003568CC"/>
    <w:rsid w:val="0036085B"/>
    <w:rsid w:val="00360DD8"/>
    <w:rsid w:val="00360FF2"/>
    <w:rsid w:val="00363FA1"/>
    <w:rsid w:val="003665D0"/>
    <w:rsid w:val="00373E72"/>
    <w:rsid w:val="003748DC"/>
    <w:rsid w:val="0037498E"/>
    <w:rsid w:val="00381883"/>
    <w:rsid w:val="003824C6"/>
    <w:rsid w:val="00382600"/>
    <w:rsid w:val="003826B0"/>
    <w:rsid w:val="00382DDC"/>
    <w:rsid w:val="00386142"/>
    <w:rsid w:val="0038707E"/>
    <w:rsid w:val="00390399"/>
    <w:rsid w:val="00396951"/>
    <w:rsid w:val="00397A35"/>
    <w:rsid w:val="003A164E"/>
    <w:rsid w:val="003A30BF"/>
    <w:rsid w:val="003A3A63"/>
    <w:rsid w:val="003A3D65"/>
    <w:rsid w:val="003A45FD"/>
    <w:rsid w:val="003A5B58"/>
    <w:rsid w:val="003A5C5F"/>
    <w:rsid w:val="003A64AB"/>
    <w:rsid w:val="003A6B5D"/>
    <w:rsid w:val="003A701E"/>
    <w:rsid w:val="003B03EC"/>
    <w:rsid w:val="003B469E"/>
    <w:rsid w:val="003B70EA"/>
    <w:rsid w:val="003B71DA"/>
    <w:rsid w:val="003B7DCC"/>
    <w:rsid w:val="003C01B1"/>
    <w:rsid w:val="003C3671"/>
    <w:rsid w:val="003C5922"/>
    <w:rsid w:val="003C5BAC"/>
    <w:rsid w:val="003C63BA"/>
    <w:rsid w:val="003C6C1B"/>
    <w:rsid w:val="003C73EE"/>
    <w:rsid w:val="003D3192"/>
    <w:rsid w:val="003D3281"/>
    <w:rsid w:val="003D3591"/>
    <w:rsid w:val="003D4023"/>
    <w:rsid w:val="003D4FF9"/>
    <w:rsid w:val="003D56F4"/>
    <w:rsid w:val="003E0996"/>
    <w:rsid w:val="003E1BD6"/>
    <w:rsid w:val="003E3096"/>
    <w:rsid w:val="003E3BFB"/>
    <w:rsid w:val="003E65D8"/>
    <w:rsid w:val="003E6C75"/>
    <w:rsid w:val="003E6E8A"/>
    <w:rsid w:val="003F058D"/>
    <w:rsid w:val="003F1856"/>
    <w:rsid w:val="003F2183"/>
    <w:rsid w:val="003F43F2"/>
    <w:rsid w:val="003F5CC9"/>
    <w:rsid w:val="003F6F87"/>
    <w:rsid w:val="003F7C9D"/>
    <w:rsid w:val="0040222D"/>
    <w:rsid w:val="00403277"/>
    <w:rsid w:val="00404449"/>
    <w:rsid w:val="00406D3C"/>
    <w:rsid w:val="004074AA"/>
    <w:rsid w:val="004079D8"/>
    <w:rsid w:val="0041007A"/>
    <w:rsid w:val="004102BB"/>
    <w:rsid w:val="00410A38"/>
    <w:rsid w:val="004124E6"/>
    <w:rsid w:val="00415247"/>
    <w:rsid w:val="00416171"/>
    <w:rsid w:val="00421FE1"/>
    <w:rsid w:val="0042518B"/>
    <w:rsid w:val="00426DD4"/>
    <w:rsid w:val="0043002A"/>
    <w:rsid w:val="0043065B"/>
    <w:rsid w:val="004313A1"/>
    <w:rsid w:val="00431869"/>
    <w:rsid w:val="004327D3"/>
    <w:rsid w:val="00434017"/>
    <w:rsid w:val="00435ADE"/>
    <w:rsid w:val="0044075B"/>
    <w:rsid w:val="00441675"/>
    <w:rsid w:val="0044537C"/>
    <w:rsid w:val="00446A98"/>
    <w:rsid w:val="00446BAD"/>
    <w:rsid w:val="0044765D"/>
    <w:rsid w:val="004479EC"/>
    <w:rsid w:val="00450BFC"/>
    <w:rsid w:val="00451DBD"/>
    <w:rsid w:val="00452475"/>
    <w:rsid w:val="004538F4"/>
    <w:rsid w:val="004564F5"/>
    <w:rsid w:val="0045695C"/>
    <w:rsid w:val="00457318"/>
    <w:rsid w:val="00457360"/>
    <w:rsid w:val="00461492"/>
    <w:rsid w:val="0046181D"/>
    <w:rsid w:val="00461CCF"/>
    <w:rsid w:val="0046304F"/>
    <w:rsid w:val="00463086"/>
    <w:rsid w:val="00465A71"/>
    <w:rsid w:val="00466A39"/>
    <w:rsid w:val="00467A91"/>
    <w:rsid w:val="00470952"/>
    <w:rsid w:val="004747E7"/>
    <w:rsid w:val="004758D5"/>
    <w:rsid w:val="00475BE5"/>
    <w:rsid w:val="00476CA8"/>
    <w:rsid w:val="004800E2"/>
    <w:rsid w:val="00481C96"/>
    <w:rsid w:val="00485894"/>
    <w:rsid w:val="00487078"/>
    <w:rsid w:val="0049381F"/>
    <w:rsid w:val="004942AD"/>
    <w:rsid w:val="00496F90"/>
    <w:rsid w:val="004A5797"/>
    <w:rsid w:val="004A614D"/>
    <w:rsid w:val="004A65B5"/>
    <w:rsid w:val="004B4B53"/>
    <w:rsid w:val="004B54D2"/>
    <w:rsid w:val="004B6113"/>
    <w:rsid w:val="004B7FAC"/>
    <w:rsid w:val="004C001A"/>
    <w:rsid w:val="004C422F"/>
    <w:rsid w:val="004C4579"/>
    <w:rsid w:val="004C5611"/>
    <w:rsid w:val="004C7BF9"/>
    <w:rsid w:val="004D0669"/>
    <w:rsid w:val="004D0F66"/>
    <w:rsid w:val="004D10B7"/>
    <w:rsid w:val="004D1F26"/>
    <w:rsid w:val="004D651E"/>
    <w:rsid w:val="004D78F3"/>
    <w:rsid w:val="004E3F80"/>
    <w:rsid w:val="004E538B"/>
    <w:rsid w:val="004E5422"/>
    <w:rsid w:val="004E6F17"/>
    <w:rsid w:val="004E707E"/>
    <w:rsid w:val="004E757B"/>
    <w:rsid w:val="004F354A"/>
    <w:rsid w:val="004F3EAA"/>
    <w:rsid w:val="004F77E4"/>
    <w:rsid w:val="004F7BFC"/>
    <w:rsid w:val="004F7DC5"/>
    <w:rsid w:val="005040E0"/>
    <w:rsid w:val="0050438C"/>
    <w:rsid w:val="00504E4F"/>
    <w:rsid w:val="00505E78"/>
    <w:rsid w:val="00506FFC"/>
    <w:rsid w:val="0051383B"/>
    <w:rsid w:val="00513CA7"/>
    <w:rsid w:val="00515335"/>
    <w:rsid w:val="00515EAF"/>
    <w:rsid w:val="00515ED0"/>
    <w:rsid w:val="005161B3"/>
    <w:rsid w:val="00516CF4"/>
    <w:rsid w:val="00520C35"/>
    <w:rsid w:val="005234C8"/>
    <w:rsid w:val="00525A35"/>
    <w:rsid w:val="00526E89"/>
    <w:rsid w:val="005271AD"/>
    <w:rsid w:val="00527B2D"/>
    <w:rsid w:val="00530AD9"/>
    <w:rsid w:val="00531FFD"/>
    <w:rsid w:val="0053463E"/>
    <w:rsid w:val="0053504C"/>
    <w:rsid w:val="00535BAB"/>
    <w:rsid w:val="00535E19"/>
    <w:rsid w:val="0053777F"/>
    <w:rsid w:val="005377F2"/>
    <w:rsid w:val="00540314"/>
    <w:rsid w:val="0054043C"/>
    <w:rsid w:val="00540A2F"/>
    <w:rsid w:val="005424DA"/>
    <w:rsid w:val="00543C47"/>
    <w:rsid w:val="00545943"/>
    <w:rsid w:val="00545AEB"/>
    <w:rsid w:val="005468B4"/>
    <w:rsid w:val="00546A1F"/>
    <w:rsid w:val="0054738F"/>
    <w:rsid w:val="0055166F"/>
    <w:rsid w:val="00551761"/>
    <w:rsid w:val="0055176A"/>
    <w:rsid w:val="00552114"/>
    <w:rsid w:val="0055211F"/>
    <w:rsid w:val="00552E7C"/>
    <w:rsid w:val="00552E7D"/>
    <w:rsid w:val="0055308B"/>
    <w:rsid w:val="00554B38"/>
    <w:rsid w:val="0055658E"/>
    <w:rsid w:val="005641E0"/>
    <w:rsid w:val="0056449F"/>
    <w:rsid w:val="0056664D"/>
    <w:rsid w:val="00566842"/>
    <w:rsid w:val="00566857"/>
    <w:rsid w:val="00566ACD"/>
    <w:rsid w:val="00567130"/>
    <w:rsid w:val="0057091E"/>
    <w:rsid w:val="00570A40"/>
    <w:rsid w:val="00570C03"/>
    <w:rsid w:val="00571BF9"/>
    <w:rsid w:val="00571C7B"/>
    <w:rsid w:val="0057495D"/>
    <w:rsid w:val="00575BD9"/>
    <w:rsid w:val="0058001F"/>
    <w:rsid w:val="00582E6E"/>
    <w:rsid w:val="005832E8"/>
    <w:rsid w:val="005878AF"/>
    <w:rsid w:val="00587952"/>
    <w:rsid w:val="005957EB"/>
    <w:rsid w:val="005959D6"/>
    <w:rsid w:val="00597F79"/>
    <w:rsid w:val="005A0833"/>
    <w:rsid w:val="005A13CD"/>
    <w:rsid w:val="005A22F0"/>
    <w:rsid w:val="005A2F7A"/>
    <w:rsid w:val="005A44D0"/>
    <w:rsid w:val="005A7072"/>
    <w:rsid w:val="005B02B5"/>
    <w:rsid w:val="005B05D6"/>
    <w:rsid w:val="005B3A3F"/>
    <w:rsid w:val="005B4A7C"/>
    <w:rsid w:val="005C0D9D"/>
    <w:rsid w:val="005C1150"/>
    <w:rsid w:val="005C175E"/>
    <w:rsid w:val="005C2CF1"/>
    <w:rsid w:val="005C35E5"/>
    <w:rsid w:val="005C370A"/>
    <w:rsid w:val="005C3756"/>
    <w:rsid w:val="005C3938"/>
    <w:rsid w:val="005C41F9"/>
    <w:rsid w:val="005C43F0"/>
    <w:rsid w:val="005C56AD"/>
    <w:rsid w:val="005C6CD8"/>
    <w:rsid w:val="005C760A"/>
    <w:rsid w:val="005C7748"/>
    <w:rsid w:val="005D1A7D"/>
    <w:rsid w:val="005D2EC9"/>
    <w:rsid w:val="005D3503"/>
    <w:rsid w:val="005D36C5"/>
    <w:rsid w:val="005D45B9"/>
    <w:rsid w:val="005D5E25"/>
    <w:rsid w:val="005E068C"/>
    <w:rsid w:val="005E16C5"/>
    <w:rsid w:val="005E1A9E"/>
    <w:rsid w:val="005E1C69"/>
    <w:rsid w:val="005E5496"/>
    <w:rsid w:val="005E611A"/>
    <w:rsid w:val="005E616B"/>
    <w:rsid w:val="005F0B09"/>
    <w:rsid w:val="005F1BBC"/>
    <w:rsid w:val="005F29C6"/>
    <w:rsid w:val="005F2B5A"/>
    <w:rsid w:val="005F3E1E"/>
    <w:rsid w:val="005F4A29"/>
    <w:rsid w:val="005F7A65"/>
    <w:rsid w:val="0060092C"/>
    <w:rsid w:val="00602288"/>
    <w:rsid w:val="00602D10"/>
    <w:rsid w:val="0060369D"/>
    <w:rsid w:val="0060511E"/>
    <w:rsid w:val="00605B34"/>
    <w:rsid w:val="0060750F"/>
    <w:rsid w:val="006118A6"/>
    <w:rsid w:val="00612C91"/>
    <w:rsid w:val="00614F56"/>
    <w:rsid w:val="00624C53"/>
    <w:rsid w:val="00625845"/>
    <w:rsid w:val="0063567B"/>
    <w:rsid w:val="00637792"/>
    <w:rsid w:val="00642196"/>
    <w:rsid w:val="00645818"/>
    <w:rsid w:val="00646546"/>
    <w:rsid w:val="00646649"/>
    <w:rsid w:val="00651D31"/>
    <w:rsid w:val="006533BD"/>
    <w:rsid w:val="00656E35"/>
    <w:rsid w:val="006575BE"/>
    <w:rsid w:val="0066035C"/>
    <w:rsid w:val="0066041C"/>
    <w:rsid w:val="0066208B"/>
    <w:rsid w:val="0066230B"/>
    <w:rsid w:val="00663EF7"/>
    <w:rsid w:val="00664248"/>
    <w:rsid w:val="006644FF"/>
    <w:rsid w:val="006664AB"/>
    <w:rsid w:val="00666DB7"/>
    <w:rsid w:val="00667B39"/>
    <w:rsid w:val="00667F3B"/>
    <w:rsid w:val="00676429"/>
    <w:rsid w:val="00676DB7"/>
    <w:rsid w:val="00676E81"/>
    <w:rsid w:val="006819C2"/>
    <w:rsid w:val="00681E2B"/>
    <w:rsid w:val="00685D95"/>
    <w:rsid w:val="0068705B"/>
    <w:rsid w:val="006901C3"/>
    <w:rsid w:val="00690991"/>
    <w:rsid w:val="00690C27"/>
    <w:rsid w:val="006910CD"/>
    <w:rsid w:val="00692524"/>
    <w:rsid w:val="00693354"/>
    <w:rsid w:val="00694310"/>
    <w:rsid w:val="0069531C"/>
    <w:rsid w:val="00695CA1"/>
    <w:rsid w:val="0069761C"/>
    <w:rsid w:val="00697699"/>
    <w:rsid w:val="00697AE9"/>
    <w:rsid w:val="006A0D7B"/>
    <w:rsid w:val="006A1F6F"/>
    <w:rsid w:val="006A237D"/>
    <w:rsid w:val="006A452F"/>
    <w:rsid w:val="006A4A8D"/>
    <w:rsid w:val="006A669E"/>
    <w:rsid w:val="006B0529"/>
    <w:rsid w:val="006B14EE"/>
    <w:rsid w:val="006B1BAD"/>
    <w:rsid w:val="006B23E2"/>
    <w:rsid w:val="006B3BA5"/>
    <w:rsid w:val="006B612E"/>
    <w:rsid w:val="006C2D20"/>
    <w:rsid w:val="006C3BDF"/>
    <w:rsid w:val="006C4442"/>
    <w:rsid w:val="006C67E6"/>
    <w:rsid w:val="006C7A46"/>
    <w:rsid w:val="006D11BC"/>
    <w:rsid w:val="006D1B97"/>
    <w:rsid w:val="006D1DC8"/>
    <w:rsid w:val="006D2519"/>
    <w:rsid w:val="006D5519"/>
    <w:rsid w:val="006D66C3"/>
    <w:rsid w:val="006E0561"/>
    <w:rsid w:val="006E107A"/>
    <w:rsid w:val="006E4BA0"/>
    <w:rsid w:val="006E6942"/>
    <w:rsid w:val="006F0A23"/>
    <w:rsid w:val="006F248D"/>
    <w:rsid w:val="006F26D8"/>
    <w:rsid w:val="006F32CE"/>
    <w:rsid w:val="006F4316"/>
    <w:rsid w:val="006F4DDB"/>
    <w:rsid w:val="006F7BFE"/>
    <w:rsid w:val="00700630"/>
    <w:rsid w:val="00700EBA"/>
    <w:rsid w:val="007075CC"/>
    <w:rsid w:val="0071135F"/>
    <w:rsid w:val="0071189C"/>
    <w:rsid w:val="007125E8"/>
    <w:rsid w:val="00713CC2"/>
    <w:rsid w:val="00714757"/>
    <w:rsid w:val="007153FB"/>
    <w:rsid w:val="00716D6D"/>
    <w:rsid w:val="00721080"/>
    <w:rsid w:val="007210A7"/>
    <w:rsid w:val="007319DD"/>
    <w:rsid w:val="00732870"/>
    <w:rsid w:val="00736722"/>
    <w:rsid w:val="007370D1"/>
    <w:rsid w:val="00737CBB"/>
    <w:rsid w:val="00740B78"/>
    <w:rsid w:val="00742D03"/>
    <w:rsid w:val="00743E47"/>
    <w:rsid w:val="007441B0"/>
    <w:rsid w:val="007445EC"/>
    <w:rsid w:val="0074618F"/>
    <w:rsid w:val="007469A3"/>
    <w:rsid w:val="00747F46"/>
    <w:rsid w:val="00751861"/>
    <w:rsid w:val="00751C90"/>
    <w:rsid w:val="00754A67"/>
    <w:rsid w:val="00760A2B"/>
    <w:rsid w:val="00762CF9"/>
    <w:rsid w:val="0076432F"/>
    <w:rsid w:val="00766917"/>
    <w:rsid w:val="007671CE"/>
    <w:rsid w:val="00772CF4"/>
    <w:rsid w:val="00775DE4"/>
    <w:rsid w:val="00780FD8"/>
    <w:rsid w:val="00781E09"/>
    <w:rsid w:val="007822A7"/>
    <w:rsid w:val="00782471"/>
    <w:rsid w:val="007832B5"/>
    <w:rsid w:val="0078502A"/>
    <w:rsid w:val="007866EB"/>
    <w:rsid w:val="00787C4F"/>
    <w:rsid w:val="00791007"/>
    <w:rsid w:val="007939AE"/>
    <w:rsid w:val="00793EF7"/>
    <w:rsid w:val="00794AAC"/>
    <w:rsid w:val="00796AAA"/>
    <w:rsid w:val="007973A0"/>
    <w:rsid w:val="007A0878"/>
    <w:rsid w:val="007A0A6C"/>
    <w:rsid w:val="007A23A7"/>
    <w:rsid w:val="007A3A96"/>
    <w:rsid w:val="007A3FDB"/>
    <w:rsid w:val="007A5392"/>
    <w:rsid w:val="007A7B7E"/>
    <w:rsid w:val="007B30D0"/>
    <w:rsid w:val="007B37AD"/>
    <w:rsid w:val="007B58BC"/>
    <w:rsid w:val="007B7E44"/>
    <w:rsid w:val="007C0638"/>
    <w:rsid w:val="007C15CA"/>
    <w:rsid w:val="007C276D"/>
    <w:rsid w:val="007C2AE4"/>
    <w:rsid w:val="007D1048"/>
    <w:rsid w:val="007D16A2"/>
    <w:rsid w:val="007D353C"/>
    <w:rsid w:val="007D6CC5"/>
    <w:rsid w:val="007D754A"/>
    <w:rsid w:val="007D7E4E"/>
    <w:rsid w:val="007E1F67"/>
    <w:rsid w:val="007E266A"/>
    <w:rsid w:val="007E39CD"/>
    <w:rsid w:val="007E3D93"/>
    <w:rsid w:val="007E5B44"/>
    <w:rsid w:val="007E5C6B"/>
    <w:rsid w:val="007E792F"/>
    <w:rsid w:val="007E7A9C"/>
    <w:rsid w:val="007E7C49"/>
    <w:rsid w:val="007F052A"/>
    <w:rsid w:val="007F1A55"/>
    <w:rsid w:val="007F3E62"/>
    <w:rsid w:val="007F4205"/>
    <w:rsid w:val="007F4A81"/>
    <w:rsid w:val="007F4E1E"/>
    <w:rsid w:val="007F53AF"/>
    <w:rsid w:val="007F64C4"/>
    <w:rsid w:val="007F6FBF"/>
    <w:rsid w:val="00801CD6"/>
    <w:rsid w:val="00803CAD"/>
    <w:rsid w:val="00804033"/>
    <w:rsid w:val="0080514B"/>
    <w:rsid w:val="0080521E"/>
    <w:rsid w:val="00806E93"/>
    <w:rsid w:val="008075BC"/>
    <w:rsid w:val="008115B0"/>
    <w:rsid w:val="008125C0"/>
    <w:rsid w:val="00812712"/>
    <w:rsid w:val="00813C7D"/>
    <w:rsid w:val="008143BB"/>
    <w:rsid w:val="008152B8"/>
    <w:rsid w:val="00815658"/>
    <w:rsid w:val="00815870"/>
    <w:rsid w:val="008160AA"/>
    <w:rsid w:val="00817417"/>
    <w:rsid w:val="00820520"/>
    <w:rsid w:val="008225C0"/>
    <w:rsid w:val="00823362"/>
    <w:rsid w:val="008244FF"/>
    <w:rsid w:val="00825ED8"/>
    <w:rsid w:val="008266BA"/>
    <w:rsid w:val="008271FB"/>
    <w:rsid w:val="008337DF"/>
    <w:rsid w:val="0083564A"/>
    <w:rsid w:val="00835A28"/>
    <w:rsid w:val="008361E1"/>
    <w:rsid w:val="008366AF"/>
    <w:rsid w:val="00836FFE"/>
    <w:rsid w:val="008377B8"/>
    <w:rsid w:val="00841118"/>
    <w:rsid w:val="0084175F"/>
    <w:rsid w:val="00844B43"/>
    <w:rsid w:val="008478E0"/>
    <w:rsid w:val="0085064B"/>
    <w:rsid w:val="008517E1"/>
    <w:rsid w:val="008525A9"/>
    <w:rsid w:val="0085308C"/>
    <w:rsid w:val="00857C08"/>
    <w:rsid w:val="008604FD"/>
    <w:rsid w:val="00860E13"/>
    <w:rsid w:val="00862C71"/>
    <w:rsid w:val="008632C3"/>
    <w:rsid w:val="00863EF9"/>
    <w:rsid w:val="00865E68"/>
    <w:rsid w:val="0086605C"/>
    <w:rsid w:val="00867072"/>
    <w:rsid w:val="00873AD7"/>
    <w:rsid w:val="00876546"/>
    <w:rsid w:val="00876E5F"/>
    <w:rsid w:val="008778F8"/>
    <w:rsid w:val="00877CFE"/>
    <w:rsid w:val="00877F57"/>
    <w:rsid w:val="0088340A"/>
    <w:rsid w:val="0088378C"/>
    <w:rsid w:val="00884677"/>
    <w:rsid w:val="0088493C"/>
    <w:rsid w:val="00885549"/>
    <w:rsid w:val="0088574B"/>
    <w:rsid w:val="00885DAD"/>
    <w:rsid w:val="00890C35"/>
    <w:rsid w:val="008928E3"/>
    <w:rsid w:val="00892A29"/>
    <w:rsid w:val="00893202"/>
    <w:rsid w:val="008943D2"/>
    <w:rsid w:val="00895BDD"/>
    <w:rsid w:val="008977DD"/>
    <w:rsid w:val="00897A63"/>
    <w:rsid w:val="008A551B"/>
    <w:rsid w:val="008A57E0"/>
    <w:rsid w:val="008A5AF3"/>
    <w:rsid w:val="008A72EB"/>
    <w:rsid w:val="008B038B"/>
    <w:rsid w:val="008B10B4"/>
    <w:rsid w:val="008B27C9"/>
    <w:rsid w:val="008B4687"/>
    <w:rsid w:val="008B4D5B"/>
    <w:rsid w:val="008B7107"/>
    <w:rsid w:val="008C082F"/>
    <w:rsid w:val="008C0C66"/>
    <w:rsid w:val="008C0CCD"/>
    <w:rsid w:val="008C1E25"/>
    <w:rsid w:val="008C24F9"/>
    <w:rsid w:val="008C25F9"/>
    <w:rsid w:val="008C266F"/>
    <w:rsid w:val="008C30B5"/>
    <w:rsid w:val="008C37C2"/>
    <w:rsid w:val="008C4120"/>
    <w:rsid w:val="008C4A6C"/>
    <w:rsid w:val="008C560A"/>
    <w:rsid w:val="008C5955"/>
    <w:rsid w:val="008C718D"/>
    <w:rsid w:val="008C7863"/>
    <w:rsid w:val="008C78F9"/>
    <w:rsid w:val="008D03D3"/>
    <w:rsid w:val="008D12A0"/>
    <w:rsid w:val="008D15D2"/>
    <w:rsid w:val="008D2124"/>
    <w:rsid w:val="008D4F3D"/>
    <w:rsid w:val="008D6C70"/>
    <w:rsid w:val="008E0FA6"/>
    <w:rsid w:val="008E2AA9"/>
    <w:rsid w:val="008E2C23"/>
    <w:rsid w:val="008E6BB6"/>
    <w:rsid w:val="008E6C4E"/>
    <w:rsid w:val="008E7CB0"/>
    <w:rsid w:val="008F26C9"/>
    <w:rsid w:val="008F59F2"/>
    <w:rsid w:val="008F6150"/>
    <w:rsid w:val="008F6FB4"/>
    <w:rsid w:val="008F7194"/>
    <w:rsid w:val="009009E5"/>
    <w:rsid w:val="0090325C"/>
    <w:rsid w:val="0090591D"/>
    <w:rsid w:val="009066C9"/>
    <w:rsid w:val="0090712F"/>
    <w:rsid w:val="00907599"/>
    <w:rsid w:val="009079DF"/>
    <w:rsid w:val="00910CED"/>
    <w:rsid w:val="009116E4"/>
    <w:rsid w:val="009124FD"/>
    <w:rsid w:val="009125DB"/>
    <w:rsid w:val="0091267F"/>
    <w:rsid w:val="00927F85"/>
    <w:rsid w:val="0093537A"/>
    <w:rsid w:val="009358B5"/>
    <w:rsid w:val="009365D1"/>
    <w:rsid w:val="00936A03"/>
    <w:rsid w:val="009446A6"/>
    <w:rsid w:val="00945673"/>
    <w:rsid w:val="00946BF2"/>
    <w:rsid w:val="0095246B"/>
    <w:rsid w:val="00952A83"/>
    <w:rsid w:val="00953386"/>
    <w:rsid w:val="00957A85"/>
    <w:rsid w:val="00960AD6"/>
    <w:rsid w:val="009618F0"/>
    <w:rsid w:val="00962D4E"/>
    <w:rsid w:val="009668D9"/>
    <w:rsid w:val="00966ACD"/>
    <w:rsid w:val="00967B35"/>
    <w:rsid w:val="0097199D"/>
    <w:rsid w:val="009733AD"/>
    <w:rsid w:val="00984E47"/>
    <w:rsid w:val="00986E99"/>
    <w:rsid w:val="00987DA4"/>
    <w:rsid w:val="0099227B"/>
    <w:rsid w:val="009924B4"/>
    <w:rsid w:val="009933F2"/>
    <w:rsid w:val="00993B3B"/>
    <w:rsid w:val="00993EFB"/>
    <w:rsid w:val="0099416D"/>
    <w:rsid w:val="0099494B"/>
    <w:rsid w:val="00995A41"/>
    <w:rsid w:val="00995C5F"/>
    <w:rsid w:val="00997235"/>
    <w:rsid w:val="009978BE"/>
    <w:rsid w:val="009A0117"/>
    <w:rsid w:val="009A02F3"/>
    <w:rsid w:val="009A1999"/>
    <w:rsid w:val="009A2C5F"/>
    <w:rsid w:val="009A611A"/>
    <w:rsid w:val="009A742F"/>
    <w:rsid w:val="009B1B24"/>
    <w:rsid w:val="009B3E80"/>
    <w:rsid w:val="009B3F08"/>
    <w:rsid w:val="009B4E10"/>
    <w:rsid w:val="009B5B4B"/>
    <w:rsid w:val="009B6DDE"/>
    <w:rsid w:val="009C04D8"/>
    <w:rsid w:val="009C079A"/>
    <w:rsid w:val="009C0D2C"/>
    <w:rsid w:val="009C101E"/>
    <w:rsid w:val="009C2D05"/>
    <w:rsid w:val="009C3225"/>
    <w:rsid w:val="009C3AE2"/>
    <w:rsid w:val="009C473A"/>
    <w:rsid w:val="009C4D7E"/>
    <w:rsid w:val="009C6DFA"/>
    <w:rsid w:val="009D1353"/>
    <w:rsid w:val="009D1B33"/>
    <w:rsid w:val="009D20A9"/>
    <w:rsid w:val="009D42B1"/>
    <w:rsid w:val="009D7503"/>
    <w:rsid w:val="009E1778"/>
    <w:rsid w:val="009E1C8D"/>
    <w:rsid w:val="009E31C4"/>
    <w:rsid w:val="009E610A"/>
    <w:rsid w:val="009E7C96"/>
    <w:rsid w:val="009F1332"/>
    <w:rsid w:val="009F2AEE"/>
    <w:rsid w:val="009F6145"/>
    <w:rsid w:val="009F7B4C"/>
    <w:rsid w:val="00A01486"/>
    <w:rsid w:val="00A0332C"/>
    <w:rsid w:val="00A049B0"/>
    <w:rsid w:val="00A05904"/>
    <w:rsid w:val="00A059AA"/>
    <w:rsid w:val="00A05B9A"/>
    <w:rsid w:val="00A0636A"/>
    <w:rsid w:val="00A0668C"/>
    <w:rsid w:val="00A06ADF"/>
    <w:rsid w:val="00A07BCC"/>
    <w:rsid w:val="00A1282F"/>
    <w:rsid w:val="00A1472C"/>
    <w:rsid w:val="00A160BD"/>
    <w:rsid w:val="00A164EB"/>
    <w:rsid w:val="00A17387"/>
    <w:rsid w:val="00A1785F"/>
    <w:rsid w:val="00A24101"/>
    <w:rsid w:val="00A2482A"/>
    <w:rsid w:val="00A275F7"/>
    <w:rsid w:val="00A3150A"/>
    <w:rsid w:val="00A31C25"/>
    <w:rsid w:val="00A32805"/>
    <w:rsid w:val="00A361D8"/>
    <w:rsid w:val="00A37EAF"/>
    <w:rsid w:val="00A4005E"/>
    <w:rsid w:val="00A41DFF"/>
    <w:rsid w:val="00A4291A"/>
    <w:rsid w:val="00A433F3"/>
    <w:rsid w:val="00A44334"/>
    <w:rsid w:val="00A44336"/>
    <w:rsid w:val="00A44793"/>
    <w:rsid w:val="00A451D3"/>
    <w:rsid w:val="00A45E49"/>
    <w:rsid w:val="00A47995"/>
    <w:rsid w:val="00A50C20"/>
    <w:rsid w:val="00A5268B"/>
    <w:rsid w:val="00A55F09"/>
    <w:rsid w:val="00A56E36"/>
    <w:rsid w:val="00A60FBE"/>
    <w:rsid w:val="00A62C54"/>
    <w:rsid w:val="00A653D1"/>
    <w:rsid w:val="00A65CC8"/>
    <w:rsid w:val="00A66541"/>
    <w:rsid w:val="00A6766B"/>
    <w:rsid w:val="00A744B9"/>
    <w:rsid w:val="00A75AF7"/>
    <w:rsid w:val="00A815A8"/>
    <w:rsid w:val="00A81BA2"/>
    <w:rsid w:val="00A859A4"/>
    <w:rsid w:val="00A9076D"/>
    <w:rsid w:val="00A9152F"/>
    <w:rsid w:val="00A92868"/>
    <w:rsid w:val="00A93C75"/>
    <w:rsid w:val="00A94FED"/>
    <w:rsid w:val="00A97AE9"/>
    <w:rsid w:val="00AA4DB5"/>
    <w:rsid w:val="00AA60A3"/>
    <w:rsid w:val="00AA61BA"/>
    <w:rsid w:val="00AA70BA"/>
    <w:rsid w:val="00AB0518"/>
    <w:rsid w:val="00AB2D5E"/>
    <w:rsid w:val="00AB48B4"/>
    <w:rsid w:val="00AB49BB"/>
    <w:rsid w:val="00AC2538"/>
    <w:rsid w:val="00AC3866"/>
    <w:rsid w:val="00AC5100"/>
    <w:rsid w:val="00AC7ECC"/>
    <w:rsid w:val="00AD190F"/>
    <w:rsid w:val="00AD20E9"/>
    <w:rsid w:val="00AD284D"/>
    <w:rsid w:val="00AD2A1E"/>
    <w:rsid w:val="00AD2D36"/>
    <w:rsid w:val="00AD31F4"/>
    <w:rsid w:val="00AD54C0"/>
    <w:rsid w:val="00AE1265"/>
    <w:rsid w:val="00AE2ADB"/>
    <w:rsid w:val="00AE35BB"/>
    <w:rsid w:val="00AE3912"/>
    <w:rsid w:val="00AE4F29"/>
    <w:rsid w:val="00AE5C61"/>
    <w:rsid w:val="00AF22CB"/>
    <w:rsid w:val="00AF2DA3"/>
    <w:rsid w:val="00AF3314"/>
    <w:rsid w:val="00AF5AC0"/>
    <w:rsid w:val="00B003E8"/>
    <w:rsid w:val="00B00A1A"/>
    <w:rsid w:val="00B0132B"/>
    <w:rsid w:val="00B033B3"/>
    <w:rsid w:val="00B0786E"/>
    <w:rsid w:val="00B12963"/>
    <w:rsid w:val="00B15BD7"/>
    <w:rsid w:val="00B16841"/>
    <w:rsid w:val="00B16B6B"/>
    <w:rsid w:val="00B17611"/>
    <w:rsid w:val="00B2063D"/>
    <w:rsid w:val="00B220B5"/>
    <w:rsid w:val="00B221D8"/>
    <w:rsid w:val="00B22973"/>
    <w:rsid w:val="00B2373C"/>
    <w:rsid w:val="00B238B7"/>
    <w:rsid w:val="00B24166"/>
    <w:rsid w:val="00B27C6A"/>
    <w:rsid w:val="00B320F3"/>
    <w:rsid w:val="00B32859"/>
    <w:rsid w:val="00B34EA2"/>
    <w:rsid w:val="00B35602"/>
    <w:rsid w:val="00B356AC"/>
    <w:rsid w:val="00B362F4"/>
    <w:rsid w:val="00B36909"/>
    <w:rsid w:val="00B37738"/>
    <w:rsid w:val="00B43629"/>
    <w:rsid w:val="00B436D9"/>
    <w:rsid w:val="00B457FD"/>
    <w:rsid w:val="00B47DD5"/>
    <w:rsid w:val="00B51A25"/>
    <w:rsid w:val="00B52B68"/>
    <w:rsid w:val="00B5328A"/>
    <w:rsid w:val="00B553BC"/>
    <w:rsid w:val="00B60352"/>
    <w:rsid w:val="00B610E1"/>
    <w:rsid w:val="00B613CD"/>
    <w:rsid w:val="00B62953"/>
    <w:rsid w:val="00B64128"/>
    <w:rsid w:val="00B64166"/>
    <w:rsid w:val="00B654E0"/>
    <w:rsid w:val="00B670C3"/>
    <w:rsid w:val="00B67559"/>
    <w:rsid w:val="00B714AE"/>
    <w:rsid w:val="00B7183C"/>
    <w:rsid w:val="00B71BA0"/>
    <w:rsid w:val="00B731A5"/>
    <w:rsid w:val="00B73AEA"/>
    <w:rsid w:val="00B73BBD"/>
    <w:rsid w:val="00B76E46"/>
    <w:rsid w:val="00B806B2"/>
    <w:rsid w:val="00B82FF5"/>
    <w:rsid w:val="00B859A0"/>
    <w:rsid w:val="00B85C44"/>
    <w:rsid w:val="00B86144"/>
    <w:rsid w:val="00B875AE"/>
    <w:rsid w:val="00B9057F"/>
    <w:rsid w:val="00B918C8"/>
    <w:rsid w:val="00B91CDB"/>
    <w:rsid w:val="00B9240C"/>
    <w:rsid w:val="00B93CCB"/>
    <w:rsid w:val="00B961C1"/>
    <w:rsid w:val="00B973C6"/>
    <w:rsid w:val="00BA1321"/>
    <w:rsid w:val="00BA4DC6"/>
    <w:rsid w:val="00BA5267"/>
    <w:rsid w:val="00BA5383"/>
    <w:rsid w:val="00BA69EA"/>
    <w:rsid w:val="00BB0619"/>
    <w:rsid w:val="00BB070D"/>
    <w:rsid w:val="00BB0C10"/>
    <w:rsid w:val="00BB1059"/>
    <w:rsid w:val="00BB1B2E"/>
    <w:rsid w:val="00BB3E70"/>
    <w:rsid w:val="00BB5521"/>
    <w:rsid w:val="00BB5AE3"/>
    <w:rsid w:val="00BB6333"/>
    <w:rsid w:val="00BC6E79"/>
    <w:rsid w:val="00BC7ABD"/>
    <w:rsid w:val="00BD18CC"/>
    <w:rsid w:val="00BD3F75"/>
    <w:rsid w:val="00BD4AF5"/>
    <w:rsid w:val="00BD5501"/>
    <w:rsid w:val="00BE0B78"/>
    <w:rsid w:val="00BE2A8D"/>
    <w:rsid w:val="00BE31AD"/>
    <w:rsid w:val="00BE3BE7"/>
    <w:rsid w:val="00BE3C7F"/>
    <w:rsid w:val="00BE60D2"/>
    <w:rsid w:val="00BE6F6A"/>
    <w:rsid w:val="00BE7336"/>
    <w:rsid w:val="00BF395D"/>
    <w:rsid w:val="00BF4886"/>
    <w:rsid w:val="00BF4E6C"/>
    <w:rsid w:val="00BF617F"/>
    <w:rsid w:val="00BF67D0"/>
    <w:rsid w:val="00C04E4A"/>
    <w:rsid w:val="00C05E20"/>
    <w:rsid w:val="00C06408"/>
    <w:rsid w:val="00C06776"/>
    <w:rsid w:val="00C0695F"/>
    <w:rsid w:val="00C070DC"/>
    <w:rsid w:val="00C10525"/>
    <w:rsid w:val="00C10EC5"/>
    <w:rsid w:val="00C12C9F"/>
    <w:rsid w:val="00C1406B"/>
    <w:rsid w:val="00C14242"/>
    <w:rsid w:val="00C14A96"/>
    <w:rsid w:val="00C16A51"/>
    <w:rsid w:val="00C171F4"/>
    <w:rsid w:val="00C17E81"/>
    <w:rsid w:val="00C20EDD"/>
    <w:rsid w:val="00C2372A"/>
    <w:rsid w:val="00C241AE"/>
    <w:rsid w:val="00C2532F"/>
    <w:rsid w:val="00C265C1"/>
    <w:rsid w:val="00C3113F"/>
    <w:rsid w:val="00C37415"/>
    <w:rsid w:val="00C403CB"/>
    <w:rsid w:val="00C40F1A"/>
    <w:rsid w:val="00C44B0E"/>
    <w:rsid w:val="00C47A22"/>
    <w:rsid w:val="00C52A02"/>
    <w:rsid w:val="00C53BEA"/>
    <w:rsid w:val="00C5574E"/>
    <w:rsid w:val="00C57ABC"/>
    <w:rsid w:val="00C60250"/>
    <w:rsid w:val="00C608A8"/>
    <w:rsid w:val="00C60B12"/>
    <w:rsid w:val="00C62B07"/>
    <w:rsid w:val="00C649AF"/>
    <w:rsid w:val="00C64BCE"/>
    <w:rsid w:val="00C65342"/>
    <w:rsid w:val="00C67049"/>
    <w:rsid w:val="00C7152D"/>
    <w:rsid w:val="00C72B8D"/>
    <w:rsid w:val="00C744AF"/>
    <w:rsid w:val="00C75CC5"/>
    <w:rsid w:val="00C76D56"/>
    <w:rsid w:val="00C7720A"/>
    <w:rsid w:val="00C77855"/>
    <w:rsid w:val="00C815A6"/>
    <w:rsid w:val="00C828AF"/>
    <w:rsid w:val="00C8483E"/>
    <w:rsid w:val="00C85413"/>
    <w:rsid w:val="00C85996"/>
    <w:rsid w:val="00C866B1"/>
    <w:rsid w:val="00C86C52"/>
    <w:rsid w:val="00C8720A"/>
    <w:rsid w:val="00C87DC9"/>
    <w:rsid w:val="00C90F45"/>
    <w:rsid w:val="00C927E8"/>
    <w:rsid w:val="00C92BE0"/>
    <w:rsid w:val="00C96BA4"/>
    <w:rsid w:val="00C96D70"/>
    <w:rsid w:val="00C97B34"/>
    <w:rsid w:val="00C97F7C"/>
    <w:rsid w:val="00CA1289"/>
    <w:rsid w:val="00CA21AB"/>
    <w:rsid w:val="00CA244D"/>
    <w:rsid w:val="00CA326A"/>
    <w:rsid w:val="00CA3339"/>
    <w:rsid w:val="00CA3BDD"/>
    <w:rsid w:val="00CA401A"/>
    <w:rsid w:val="00CA4BD1"/>
    <w:rsid w:val="00CA5F0E"/>
    <w:rsid w:val="00CA6265"/>
    <w:rsid w:val="00CB03F5"/>
    <w:rsid w:val="00CB16DD"/>
    <w:rsid w:val="00CB2521"/>
    <w:rsid w:val="00CB33F6"/>
    <w:rsid w:val="00CB3AC1"/>
    <w:rsid w:val="00CB41F0"/>
    <w:rsid w:val="00CB44A3"/>
    <w:rsid w:val="00CC0457"/>
    <w:rsid w:val="00CC0D69"/>
    <w:rsid w:val="00CC313A"/>
    <w:rsid w:val="00CC4EA5"/>
    <w:rsid w:val="00CD241E"/>
    <w:rsid w:val="00CD59FE"/>
    <w:rsid w:val="00CD5F43"/>
    <w:rsid w:val="00CE0363"/>
    <w:rsid w:val="00CE10F4"/>
    <w:rsid w:val="00CE17AD"/>
    <w:rsid w:val="00CE2CDC"/>
    <w:rsid w:val="00CE63A8"/>
    <w:rsid w:val="00CE6E97"/>
    <w:rsid w:val="00CF1228"/>
    <w:rsid w:val="00CF1FD0"/>
    <w:rsid w:val="00CF5B94"/>
    <w:rsid w:val="00CF75D4"/>
    <w:rsid w:val="00D02046"/>
    <w:rsid w:val="00D035FC"/>
    <w:rsid w:val="00D038B4"/>
    <w:rsid w:val="00D06111"/>
    <w:rsid w:val="00D07762"/>
    <w:rsid w:val="00D10968"/>
    <w:rsid w:val="00D16F8D"/>
    <w:rsid w:val="00D17DFA"/>
    <w:rsid w:val="00D200A3"/>
    <w:rsid w:val="00D208D3"/>
    <w:rsid w:val="00D20CE7"/>
    <w:rsid w:val="00D2165C"/>
    <w:rsid w:val="00D2296D"/>
    <w:rsid w:val="00D25B30"/>
    <w:rsid w:val="00D25FE7"/>
    <w:rsid w:val="00D273E4"/>
    <w:rsid w:val="00D27FD8"/>
    <w:rsid w:val="00D30385"/>
    <w:rsid w:val="00D32239"/>
    <w:rsid w:val="00D338A6"/>
    <w:rsid w:val="00D33AAE"/>
    <w:rsid w:val="00D36B75"/>
    <w:rsid w:val="00D36DB6"/>
    <w:rsid w:val="00D4410C"/>
    <w:rsid w:val="00D45D14"/>
    <w:rsid w:val="00D46734"/>
    <w:rsid w:val="00D5007A"/>
    <w:rsid w:val="00D50DBC"/>
    <w:rsid w:val="00D5332C"/>
    <w:rsid w:val="00D53DC6"/>
    <w:rsid w:val="00D61076"/>
    <w:rsid w:val="00D61269"/>
    <w:rsid w:val="00D617AF"/>
    <w:rsid w:val="00D621AF"/>
    <w:rsid w:val="00D6295C"/>
    <w:rsid w:val="00D62A99"/>
    <w:rsid w:val="00D631CB"/>
    <w:rsid w:val="00D668C2"/>
    <w:rsid w:val="00D67940"/>
    <w:rsid w:val="00D67EEF"/>
    <w:rsid w:val="00D7275C"/>
    <w:rsid w:val="00D73187"/>
    <w:rsid w:val="00D74C65"/>
    <w:rsid w:val="00D76AE4"/>
    <w:rsid w:val="00D80072"/>
    <w:rsid w:val="00D814AD"/>
    <w:rsid w:val="00D81C6D"/>
    <w:rsid w:val="00D82C99"/>
    <w:rsid w:val="00D83518"/>
    <w:rsid w:val="00D86FA9"/>
    <w:rsid w:val="00D87017"/>
    <w:rsid w:val="00D87588"/>
    <w:rsid w:val="00D90ACC"/>
    <w:rsid w:val="00D91374"/>
    <w:rsid w:val="00D94506"/>
    <w:rsid w:val="00D94C3E"/>
    <w:rsid w:val="00D94D95"/>
    <w:rsid w:val="00D96C53"/>
    <w:rsid w:val="00D9780A"/>
    <w:rsid w:val="00DA00FF"/>
    <w:rsid w:val="00DA1432"/>
    <w:rsid w:val="00DA17F3"/>
    <w:rsid w:val="00DA25C6"/>
    <w:rsid w:val="00DA27D5"/>
    <w:rsid w:val="00DA3E0C"/>
    <w:rsid w:val="00DA568F"/>
    <w:rsid w:val="00DA56FB"/>
    <w:rsid w:val="00DA6259"/>
    <w:rsid w:val="00DB0266"/>
    <w:rsid w:val="00DB1861"/>
    <w:rsid w:val="00DB5239"/>
    <w:rsid w:val="00DB5E46"/>
    <w:rsid w:val="00DB6B93"/>
    <w:rsid w:val="00DC0215"/>
    <w:rsid w:val="00DC1124"/>
    <w:rsid w:val="00DC3732"/>
    <w:rsid w:val="00DC4517"/>
    <w:rsid w:val="00DC7DAF"/>
    <w:rsid w:val="00DD0BA6"/>
    <w:rsid w:val="00DD1576"/>
    <w:rsid w:val="00DD19F5"/>
    <w:rsid w:val="00DD3CFB"/>
    <w:rsid w:val="00DD4E28"/>
    <w:rsid w:val="00DD6C89"/>
    <w:rsid w:val="00DE2EED"/>
    <w:rsid w:val="00DE543F"/>
    <w:rsid w:val="00DE6B62"/>
    <w:rsid w:val="00DE76AD"/>
    <w:rsid w:val="00DF0F73"/>
    <w:rsid w:val="00DF355B"/>
    <w:rsid w:val="00DF40C8"/>
    <w:rsid w:val="00E02503"/>
    <w:rsid w:val="00E03511"/>
    <w:rsid w:val="00E03938"/>
    <w:rsid w:val="00E04DFF"/>
    <w:rsid w:val="00E06AC5"/>
    <w:rsid w:val="00E06EFB"/>
    <w:rsid w:val="00E06F69"/>
    <w:rsid w:val="00E0700E"/>
    <w:rsid w:val="00E07BE8"/>
    <w:rsid w:val="00E10AFD"/>
    <w:rsid w:val="00E10F9F"/>
    <w:rsid w:val="00E1257E"/>
    <w:rsid w:val="00E134D1"/>
    <w:rsid w:val="00E13BCE"/>
    <w:rsid w:val="00E148E0"/>
    <w:rsid w:val="00E149B5"/>
    <w:rsid w:val="00E16178"/>
    <w:rsid w:val="00E2007A"/>
    <w:rsid w:val="00E200B4"/>
    <w:rsid w:val="00E23BFE"/>
    <w:rsid w:val="00E25B39"/>
    <w:rsid w:val="00E261B9"/>
    <w:rsid w:val="00E26D77"/>
    <w:rsid w:val="00E272EF"/>
    <w:rsid w:val="00E27EE4"/>
    <w:rsid w:val="00E30A97"/>
    <w:rsid w:val="00E32DCD"/>
    <w:rsid w:val="00E35791"/>
    <w:rsid w:val="00E35AC7"/>
    <w:rsid w:val="00E35C4D"/>
    <w:rsid w:val="00E36CBA"/>
    <w:rsid w:val="00E409A3"/>
    <w:rsid w:val="00E434F6"/>
    <w:rsid w:val="00E43935"/>
    <w:rsid w:val="00E47542"/>
    <w:rsid w:val="00E500A2"/>
    <w:rsid w:val="00E538B5"/>
    <w:rsid w:val="00E54F4E"/>
    <w:rsid w:val="00E55CBE"/>
    <w:rsid w:val="00E60AFC"/>
    <w:rsid w:val="00E62170"/>
    <w:rsid w:val="00E64804"/>
    <w:rsid w:val="00E64AD6"/>
    <w:rsid w:val="00E65AFC"/>
    <w:rsid w:val="00E65B49"/>
    <w:rsid w:val="00E705F9"/>
    <w:rsid w:val="00E721BE"/>
    <w:rsid w:val="00E740E6"/>
    <w:rsid w:val="00E76002"/>
    <w:rsid w:val="00E77798"/>
    <w:rsid w:val="00E80D39"/>
    <w:rsid w:val="00E8175F"/>
    <w:rsid w:val="00E84BEA"/>
    <w:rsid w:val="00E851CA"/>
    <w:rsid w:val="00E85F7F"/>
    <w:rsid w:val="00E860BB"/>
    <w:rsid w:val="00E86910"/>
    <w:rsid w:val="00E870A2"/>
    <w:rsid w:val="00E90491"/>
    <w:rsid w:val="00E9067B"/>
    <w:rsid w:val="00E90B03"/>
    <w:rsid w:val="00E90C38"/>
    <w:rsid w:val="00E90CE9"/>
    <w:rsid w:val="00E92E00"/>
    <w:rsid w:val="00E932EE"/>
    <w:rsid w:val="00E93806"/>
    <w:rsid w:val="00E93BCF"/>
    <w:rsid w:val="00E94B4C"/>
    <w:rsid w:val="00E94DA6"/>
    <w:rsid w:val="00E96FA5"/>
    <w:rsid w:val="00EA01B4"/>
    <w:rsid w:val="00EA183B"/>
    <w:rsid w:val="00EA1F68"/>
    <w:rsid w:val="00EA482A"/>
    <w:rsid w:val="00EA66D0"/>
    <w:rsid w:val="00EA6829"/>
    <w:rsid w:val="00EA6FC1"/>
    <w:rsid w:val="00EA7E1D"/>
    <w:rsid w:val="00EB429A"/>
    <w:rsid w:val="00EB52C3"/>
    <w:rsid w:val="00EB6DBD"/>
    <w:rsid w:val="00EC029B"/>
    <w:rsid w:val="00EC2F22"/>
    <w:rsid w:val="00EC3494"/>
    <w:rsid w:val="00EC4277"/>
    <w:rsid w:val="00EC5AFD"/>
    <w:rsid w:val="00EC666F"/>
    <w:rsid w:val="00EC6AD2"/>
    <w:rsid w:val="00EC7123"/>
    <w:rsid w:val="00ED1B52"/>
    <w:rsid w:val="00ED1E34"/>
    <w:rsid w:val="00ED5FDE"/>
    <w:rsid w:val="00ED5FFF"/>
    <w:rsid w:val="00ED601A"/>
    <w:rsid w:val="00EE0BCD"/>
    <w:rsid w:val="00EE2F1F"/>
    <w:rsid w:val="00EE4377"/>
    <w:rsid w:val="00EE5ADB"/>
    <w:rsid w:val="00EE684A"/>
    <w:rsid w:val="00EE7615"/>
    <w:rsid w:val="00EE761D"/>
    <w:rsid w:val="00EE7669"/>
    <w:rsid w:val="00EF3711"/>
    <w:rsid w:val="00EF3E2F"/>
    <w:rsid w:val="00EF7BA6"/>
    <w:rsid w:val="00F01A66"/>
    <w:rsid w:val="00F0360D"/>
    <w:rsid w:val="00F04C02"/>
    <w:rsid w:val="00F050E6"/>
    <w:rsid w:val="00F05C45"/>
    <w:rsid w:val="00F100D0"/>
    <w:rsid w:val="00F11B3E"/>
    <w:rsid w:val="00F125A8"/>
    <w:rsid w:val="00F12E01"/>
    <w:rsid w:val="00F13B64"/>
    <w:rsid w:val="00F15633"/>
    <w:rsid w:val="00F1698E"/>
    <w:rsid w:val="00F16E5C"/>
    <w:rsid w:val="00F21143"/>
    <w:rsid w:val="00F225CC"/>
    <w:rsid w:val="00F233CC"/>
    <w:rsid w:val="00F236B3"/>
    <w:rsid w:val="00F25A03"/>
    <w:rsid w:val="00F26399"/>
    <w:rsid w:val="00F27854"/>
    <w:rsid w:val="00F31C1C"/>
    <w:rsid w:val="00F31FAA"/>
    <w:rsid w:val="00F32714"/>
    <w:rsid w:val="00F33ABB"/>
    <w:rsid w:val="00F35C52"/>
    <w:rsid w:val="00F43BD3"/>
    <w:rsid w:val="00F4543B"/>
    <w:rsid w:val="00F46F49"/>
    <w:rsid w:val="00F509D0"/>
    <w:rsid w:val="00F51831"/>
    <w:rsid w:val="00F546AD"/>
    <w:rsid w:val="00F54F84"/>
    <w:rsid w:val="00F576AA"/>
    <w:rsid w:val="00F606BC"/>
    <w:rsid w:val="00F60857"/>
    <w:rsid w:val="00F616B3"/>
    <w:rsid w:val="00F61886"/>
    <w:rsid w:val="00F6396A"/>
    <w:rsid w:val="00F65B18"/>
    <w:rsid w:val="00F66153"/>
    <w:rsid w:val="00F6670C"/>
    <w:rsid w:val="00F70C7A"/>
    <w:rsid w:val="00F72EDC"/>
    <w:rsid w:val="00F72F1D"/>
    <w:rsid w:val="00F7363F"/>
    <w:rsid w:val="00F750BA"/>
    <w:rsid w:val="00F752CF"/>
    <w:rsid w:val="00F75A3D"/>
    <w:rsid w:val="00F7646E"/>
    <w:rsid w:val="00F76CEE"/>
    <w:rsid w:val="00F77324"/>
    <w:rsid w:val="00F77433"/>
    <w:rsid w:val="00F83AD0"/>
    <w:rsid w:val="00F844C1"/>
    <w:rsid w:val="00F852EE"/>
    <w:rsid w:val="00F85626"/>
    <w:rsid w:val="00F86666"/>
    <w:rsid w:val="00F87DFA"/>
    <w:rsid w:val="00F87E69"/>
    <w:rsid w:val="00F9038B"/>
    <w:rsid w:val="00F911CD"/>
    <w:rsid w:val="00F9157E"/>
    <w:rsid w:val="00F93A5F"/>
    <w:rsid w:val="00F960D2"/>
    <w:rsid w:val="00F96501"/>
    <w:rsid w:val="00F97B8F"/>
    <w:rsid w:val="00FA3645"/>
    <w:rsid w:val="00FB05DE"/>
    <w:rsid w:val="00FB373C"/>
    <w:rsid w:val="00FB45A1"/>
    <w:rsid w:val="00FB56D5"/>
    <w:rsid w:val="00FB6603"/>
    <w:rsid w:val="00FB672F"/>
    <w:rsid w:val="00FB7484"/>
    <w:rsid w:val="00FC01EF"/>
    <w:rsid w:val="00FC0495"/>
    <w:rsid w:val="00FC1539"/>
    <w:rsid w:val="00FC3253"/>
    <w:rsid w:val="00FC3C71"/>
    <w:rsid w:val="00FC5B7E"/>
    <w:rsid w:val="00FC70C2"/>
    <w:rsid w:val="00FD22B7"/>
    <w:rsid w:val="00FD4834"/>
    <w:rsid w:val="00FD4918"/>
    <w:rsid w:val="00FD4E31"/>
    <w:rsid w:val="00FE05C1"/>
    <w:rsid w:val="00FE0ECE"/>
    <w:rsid w:val="00FE4695"/>
    <w:rsid w:val="00FE47DD"/>
    <w:rsid w:val="00FE504B"/>
    <w:rsid w:val="00FE64A9"/>
    <w:rsid w:val="00FE66E9"/>
    <w:rsid w:val="00FE6BC8"/>
    <w:rsid w:val="00FF040D"/>
    <w:rsid w:val="00FF1498"/>
    <w:rsid w:val="00FF3601"/>
    <w:rsid w:val="00FF3730"/>
    <w:rsid w:val="00FF48A0"/>
    <w:rsid w:val="00FF5105"/>
    <w:rsid w:val="00FF543E"/>
    <w:rsid w:val="00FF5A49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EC47C"/>
  <w15:docId w15:val="{89CC5260-7D64-4366-9339-D375E1A8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CC9"/>
  </w:style>
  <w:style w:type="paragraph" w:styleId="Heading2">
    <w:name w:val="heading 2"/>
    <w:basedOn w:val="Normal"/>
    <w:link w:val="Heading2Char"/>
    <w:uiPriority w:val="9"/>
    <w:qFormat/>
    <w:rsid w:val="00DC0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C0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98"/>
  </w:style>
  <w:style w:type="paragraph" w:styleId="Footer">
    <w:name w:val="footer"/>
    <w:basedOn w:val="Normal"/>
    <w:link w:val="FooterChar"/>
    <w:uiPriority w:val="99"/>
    <w:unhideWhenUsed/>
    <w:rsid w:val="00FF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98"/>
  </w:style>
  <w:style w:type="paragraph" w:styleId="BodyText">
    <w:name w:val="Body Text"/>
    <w:basedOn w:val="Normal"/>
    <w:link w:val="BodyTextChar"/>
    <w:uiPriority w:val="1"/>
    <w:qFormat/>
    <w:rsid w:val="006A1F6F"/>
    <w:pPr>
      <w:widowControl w:val="0"/>
      <w:spacing w:after="0" w:line="240" w:lineRule="auto"/>
      <w:ind w:left="108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6A1F6F"/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  <w:rsid w:val="00082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828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038B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7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78"/>
    <w:rPr>
      <w:b/>
      <w:bCs/>
      <w:sz w:val="20"/>
      <w:szCs w:val="20"/>
    </w:rPr>
  </w:style>
  <w:style w:type="paragraph" w:customStyle="1" w:styleId="Default">
    <w:name w:val="Default"/>
    <w:rsid w:val="004453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4B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B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E1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597F79"/>
  </w:style>
  <w:style w:type="character" w:customStyle="1" w:styleId="Heading2Char">
    <w:name w:val="Heading 2 Char"/>
    <w:basedOn w:val="DefaultParagraphFont"/>
    <w:link w:val="Heading2"/>
    <w:uiPriority w:val="9"/>
    <w:rsid w:val="00DC02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C02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0A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6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0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E9E3-E9EE-430C-89DC-FCC47D1C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Rubin</dc:creator>
  <cp:lastModifiedBy>Linda Blanco</cp:lastModifiedBy>
  <cp:revision>2</cp:revision>
  <cp:lastPrinted>2023-08-03T20:07:00Z</cp:lastPrinted>
  <dcterms:created xsi:type="dcterms:W3CDTF">2024-01-29T17:03:00Z</dcterms:created>
  <dcterms:modified xsi:type="dcterms:W3CDTF">2024-01-29T17:03:00Z</dcterms:modified>
</cp:coreProperties>
</file>